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3500"/>
      </w:tblGrid>
      <w:tr w:rsidR="003953FA" w:rsidTr="00344E07">
        <w:trPr>
          <w:trHeight w:val="576"/>
        </w:trPr>
        <w:tc>
          <w:tcPr>
            <w:tcW w:w="1260" w:type="dxa"/>
            <w:vAlign w:val="bottom"/>
          </w:tcPr>
          <w:p w:rsidR="003953FA" w:rsidRPr="003953FA" w:rsidRDefault="003953FA" w:rsidP="00344E07">
            <w:pPr>
              <w:rPr>
                <w:sz w:val="28"/>
                <w:szCs w:val="28"/>
              </w:rPr>
            </w:pPr>
            <w:r w:rsidRPr="003953FA">
              <w:rPr>
                <w:sz w:val="28"/>
                <w:szCs w:val="28"/>
              </w:rPr>
              <w:t>NAME:</w:t>
            </w:r>
          </w:p>
        </w:tc>
        <w:tc>
          <w:tcPr>
            <w:tcW w:w="13500" w:type="dxa"/>
            <w:tcBorders>
              <w:bottom w:val="single" w:sz="4" w:space="0" w:color="auto"/>
            </w:tcBorders>
            <w:vAlign w:val="bottom"/>
          </w:tcPr>
          <w:p w:rsidR="003953FA" w:rsidRDefault="003953FA" w:rsidP="00344E07">
            <w:bookmarkStart w:id="0" w:name="_GoBack"/>
            <w:bookmarkEnd w:id="0"/>
          </w:p>
        </w:tc>
      </w:tr>
    </w:tbl>
    <w:p w:rsidR="003953FA" w:rsidRDefault="003953FA" w:rsidP="003953FA">
      <w:pPr>
        <w:ind w:left="-990"/>
      </w:pPr>
    </w:p>
    <w:tbl>
      <w:tblPr>
        <w:tblStyle w:val="TableGrid"/>
        <w:tblW w:w="0" w:type="auto"/>
        <w:tblInd w:w="-882" w:type="dxa"/>
        <w:tblBorders>
          <w:insideH w:val="none" w:sz="0" w:space="0" w:color="auto"/>
          <w:insideV w:val="none" w:sz="0" w:space="0" w:color="auto"/>
        </w:tblBorders>
        <w:tblLook w:val="04A0" w:firstRow="1" w:lastRow="0" w:firstColumn="1" w:lastColumn="0" w:noHBand="0" w:noVBand="1"/>
      </w:tblPr>
      <w:tblGrid>
        <w:gridCol w:w="1263"/>
        <w:gridCol w:w="13515"/>
      </w:tblGrid>
      <w:tr w:rsidR="00C04ECD" w:rsidRPr="00234009" w:rsidTr="00175202">
        <w:trPr>
          <w:trHeight w:val="432"/>
        </w:trPr>
        <w:tc>
          <w:tcPr>
            <w:tcW w:w="1263" w:type="dxa"/>
            <w:tcBorders>
              <w:top w:val="single" w:sz="4" w:space="0" w:color="auto"/>
              <w:bottom w:val="single" w:sz="4" w:space="0" w:color="auto"/>
              <w:right w:val="single" w:sz="4" w:space="0" w:color="auto"/>
            </w:tcBorders>
            <w:shd w:val="clear" w:color="auto" w:fill="000000" w:themeFill="text1"/>
          </w:tcPr>
          <w:p w:rsidR="00C04ECD" w:rsidRPr="00234009" w:rsidRDefault="00FB1DF2" w:rsidP="00F85F04">
            <w:pPr>
              <w:tabs>
                <w:tab w:val="left" w:pos="450"/>
              </w:tabs>
              <w:spacing w:before="120"/>
              <w:rPr>
                <w:b/>
                <w:sz w:val="22"/>
                <w:szCs w:val="22"/>
              </w:rPr>
            </w:pPr>
            <w:r w:rsidRPr="00234009">
              <w:rPr>
                <w:b/>
                <w:sz w:val="22"/>
                <w:szCs w:val="22"/>
              </w:rPr>
              <w:t>8.</w:t>
            </w:r>
          </w:p>
        </w:tc>
        <w:tc>
          <w:tcPr>
            <w:tcW w:w="13515" w:type="dxa"/>
            <w:tcBorders>
              <w:top w:val="single" w:sz="4" w:space="0" w:color="auto"/>
              <w:left w:val="single" w:sz="4" w:space="0" w:color="auto"/>
              <w:bottom w:val="single" w:sz="4" w:space="0" w:color="auto"/>
            </w:tcBorders>
            <w:shd w:val="clear" w:color="auto" w:fill="000000" w:themeFill="text1"/>
          </w:tcPr>
          <w:p w:rsidR="00C04ECD" w:rsidRPr="00234009" w:rsidRDefault="00C04ECD" w:rsidP="00F85F04">
            <w:pPr>
              <w:tabs>
                <w:tab w:val="left" w:pos="450"/>
              </w:tabs>
              <w:spacing w:before="120"/>
              <w:rPr>
                <w:b/>
                <w:sz w:val="22"/>
                <w:szCs w:val="22"/>
              </w:rPr>
            </w:pPr>
            <w:r w:rsidRPr="00234009">
              <w:rPr>
                <w:b/>
                <w:sz w:val="22"/>
                <w:szCs w:val="22"/>
              </w:rPr>
              <w:t xml:space="preserve">Methods and </w:t>
            </w:r>
            <w:proofErr w:type="gramStart"/>
            <w:r w:rsidRPr="00234009">
              <w:rPr>
                <w:b/>
                <w:sz w:val="22"/>
                <w:szCs w:val="22"/>
              </w:rPr>
              <w:t>Procedures</w:t>
            </w:r>
            <w:r w:rsidR="00FA5510">
              <w:rPr>
                <w:b/>
                <w:sz w:val="22"/>
                <w:szCs w:val="22"/>
              </w:rPr>
              <w:t xml:space="preserve"> </w:t>
            </w:r>
            <w:r w:rsidR="00554480">
              <w:rPr>
                <w:b/>
                <w:sz w:val="22"/>
                <w:szCs w:val="22"/>
              </w:rPr>
              <w:t xml:space="preserve"> </w:t>
            </w:r>
            <w:r w:rsidR="00FA5510">
              <w:rPr>
                <w:b/>
                <w:sz w:val="22"/>
                <w:szCs w:val="22"/>
              </w:rPr>
              <w:t>(</w:t>
            </w:r>
            <w:proofErr w:type="gramEnd"/>
            <w:r w:rsidR="00554480">
              <w:rPr>
                <w:b/>
                <w:sz w:val="22"/>
                <w:szCs w:val="22"/>
              </w:rPr>
              <w:t xml:space="preserve">Attach additional Section 8 pages, which can be </w:t>
            </w:r>
            <w:r w:rsidR="00FA5510">
              <w:rPr>
                <w:b/>
                <w:sz w:val="22"/>
                <w:szCs w:val="22"/>
              </w:rPr>
              <w:t>found on our website, as needed.)</w:t>
            </w:r>
          </w:p>
        </w:tc>
      </w:tr>
      <w:tr w:rsidR="00C04ECD" w:rsidRPr="00234009" w:rsidTr="00175202">
        <w:tc>
          <w:tcPr>
            <w:tcW w:w="1263" w:type="dxa"/>
            <w:tcBorders>
              <w:top w:val="single" w:sz="4" w:space="0" w:color="auto"/>
              <w:bottom w:val="single" w:sz="4" w:space="0" w:color="auto"/>
            </w:tcBorders>
            <w:shd w:val="clear" w:color="auto" w:fill="D9D9D9" w:themeFill="background1" w:themeFillShade="D9"/>
          </w:tcPr>
          <w:p w:rsidR="00C04ECD" w:rsidRPr="00234009" w:rsidRDefault="00C04ECD">
            <w:pPr>
              <w:tabs>
                <w:tab w:val="left" w:pos="450"/>
              </w:tabs>
              <w:spacing w:before="120"/>
              <w:rPr>
                <w:szCs w:val="22"/>
              </w:rPr>
            </w:pPr>
          </w:p>
        </w:tc>
        <w:tc>
          <w:tcPr>
            <w:tcW w:w="13515" w:type="dxa"/>
            <w:tcBorders>
              <w:top w:val="single" w:sz="4" w:space="0" w:color="auto"/>
              <w:bottom w:val="single" w:sz="4" w:space="0" w:color="auto"/>
            </w:tcBorders>
            <w:shd w:val="clear" w:color="auto" w:fill="D9D9D9" w:themeFill="background1" w:themeFillShade="D9"/>
          </w:tcPr>
          <w:p w:rsidR="00FB1DF2" w:rsidRPr="00234009" w:rsidRDefault="00C04ECD" w:rsidP="00FB1DF2">
            <w:pPr>
              <w:tabs>
                <w:tab w:val="left" w:pos="450"/>
              </w:tabs>
              <w:spacing w:before="120"/>
              <w:rPr>
                <w:szCs w:val="22"/>
              </w:rPr>
            </w:pPr>
            <w:r w:rsidRPr="00234009">
              <w:rPr>
                <w:szCs w:val="22"/>
              </w:rPr>
              <w:t xml:space="preserve">Attach a description of the methods and procedures to be used under this authorization </w:t>
            </w:r>
            <w:r w:rsidRPr="00234009">
              <w:rPr>
                <w:b/>
                <w:szCs w:val="22"/>
              </w:rPr>
              <w:t>or</w:t>
            </w:r>
            <w:r w:rsidRPr="00234009">
              <w:rPr>
                <w:szCs w:val="22"/>
              </w:rPr>
              <w:t xml:space="preserve"> reference the procedure, from accepted publications, in the table below.  State the activities of radionuclide(s) used for each experiment and the frequency with which the experiments will be conducted.  Please see the corresponding instructions for this section.</w:t>
            </w:r>
          </w:p>
        </w:tc>
      </w:tr>
    </w:tbl>
    <w:p w:rsidR="005C7D38" w:rsidRPr="00234009" w:rsidRDefault="005B6D6D" w:rsidP="0060019C">
      <w:pPr>
        <w:tabs>
          <w:tab w:val="left" w:pos="450"/>
        </w:tabs>
        <w:spacing w:before="120"/>
        <w:ind w:left="-990"/>
        <w:rPr>
          <w:szCs w:val="22"/>
        </w:rPr>
      </w:pPr>
      <w:r>
        <w:rPr>
          <w:b/>
          <w:sz w:val="22"/>
          <w:szCs w:val="22"/>
        </w:rPr>
        <w:t xml:space="preserve">  Attach additional references as required.</w:t>
      </w:r>
    </w:p>
    <w:tbl>
      <w:tblPr>
        <w:tblW w:w="147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90"/>
        <w:gridCol w:w="1170"/>
        <w:gridCol w:w="1260"/>
        <w:gridCol w:w="1170"/>
        <w:gridCol w:w="1350"/>
        <w:gridCol w:w="1260"/>
        <w:gridCol w:w="990"/>
        <w:gridCol w:w="1260"/>
        <w:gridCol w:w="1170"/>
      </w:tblGrid>
      <w:tr w:rsidR="005C7D38" w:rsidRPr="00234009" w:rsidTr="00175202">
        <w:trPr>
          <w:cantSplit/>
          <w:trHeight w:val="432"/>
        </w:trPr>
        <w:tc>
          <w:tcPr>
            <w:tcW w:w="2340" w:type="dxa"/>
            <w:vMerge w:val="restart"/>
            <w:shd w:val="pct10" w:color="auto" w:fill="FFFFFF"/>
            <w:vAlign w:val="center"/>
          </w:tcPr>
          <w:p w:rsidR="005C7D38" w:rsidRPr="00234009" w:rsidRDefault="005C7D38" w:rsidP="00175202">
            <w:pPr>
              <w:tabs>
                <w:tab w:val="left" w:pos="720"/>
              </w:tabs>
              <w:spacing w:before="40" w:after="240"/>
              <w:ind w:left="-990"/>
              <w:jc w:val="center"/>
              <w:rPr>
                <w:b/>
                <w:szCs w:val="22"/>
              </w:rPr>
            </w:pPr>
          </w:p>
          <w:p w:rsidR="005C7D38" w:rsidRPr="00234009" w:rsidRDefault="00087CC2" w:rsidP="009F1E82">
            <w:pPr>
              <w:tabs>
                <w:tab w:val="left" w:pos="720"/>
              </w:tabs>
              <w:spacing w:before="40"/>
              <w:jc w:val="center"/>
              <w:rPr>
                <w:b/>
                <w:szCs w:val="22"/>
              </w:rPr>
            </w:pPr>
            <w:r w:rsidRPr="00234009">
              <w:rPr>
                <w:b/>
                <w:szCs w:val="22"/>
              </w:rPr>
              <w:t>Procedure</w:t>
            </w:r>
          </w:p>
        </w:tc>
        <w:tc>
          <w:tcPr>
            <w:tcW w:w="2790" w:type="dxa"/>
            <w:vMerge w:val="restart"/>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Publication Number</w:t>
            </w:r>
            <w:r w:rsidRPr="00234009">
              <w:rPr>
                <w:b/>
                <w:szCs w:val="22"/>
              </w:rPr>
              <w:br/>
              <w:t>(Indicate by numbered publications from instructions) and page or section number</w:t>
            </w:r>
          </w:p>
        </w:tc>
        <w:tc>
          <w:tcPr>
            <w:tcW w:w="1170" w:type="dxa"/>
            <w:vMerge w:val="restart"/>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Radio-nuclide</w:t>
            </w:r>
          </w:p>
        </w:tc>
        <w:tc>
          <w:tcPr>
            <w:tcW w:w="1260" w:type="dxa"/>
            <w:vMerge w:val="restart"/>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Activity per experiment</w:t>
            </w:r>
          </w:p>
        </w:tc>
        <w:tc>
          <w:tcPr>
            <w:tcW w:w="1170" w:type="dxa"/>
            <w:vMerge w:val="restart"/>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Frequency</w:t>
            </w:r>
          </w:p>
        </w:tc>
        <w:tc>
          <w:tcPr>
            <w:tcW w:w="6030" w:type="dxa"/>
            <w:gridSpan w:val="5"/>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Activity of Waste Generated for Each Category</w:t>
            </w:r>
            <w:r w:rsidR="00A47C78" w:rsidRPr="00234009">
              <w:rPr>
                <w:b/>
                <w:szCs w:val="22"/>
              </w:rPr>
              <w:br/>
              <w:t>(Activity per Experiment</w:t>
            </w:r>
            <w:r w:rsidR="00EF653A" w:rsidRPr="00234009">
              <w:rPr>
                <w:b/>
                <w:szCs w:val="22"/>
              </w:rPr>
              <w:t xml:space="preserve"> (</w:t>
            </w:r>
            <w:proofErr w:type="spellStart"/>
            <w:r w:rsidR="00EF653A" w:rsidRPr="00234009">
              <w:rPr>
                <w:b/>
                <w:szCs w:val="22"/>
              </w:rPr>
              <w:t>mCi</w:t>
            </w:r>
            <w:proofErr w:type="spellEnd"/>
            <w:r w:rsidR="00EF653A" w:rsidRPr="00234009">
              <w:rPr>
                <w:b/>
                <w:szCs w:val="22"/>
              </w:rPr>
              <w:t>)</w:t>
            </w:r>
            <w:r w:rsidR="00A47C78" w:rsidRPr="00234009">
              <w:rPr>
                <w:b/>
                <w:szCs w:val="22"/>
              </w:rPr>
              <w:t>)</w:t>
            </w:r>
          </w:p>
        </w:tc>
      </w:tr>
      <w:tr w:rsidR="005C7D38" w:rsidRPr="00234009" w:rsidTr="00175202">
        <w:trPr>
          <w:cantSplit/>
          <w:trHeight w:val="576"/>
        </w:trPr>
        <w:tc>
          <w:tcPr>
            <w:tcW w:w="2340" w:type="dxa"/>
            <w:vMerge/>
            <w:shd w:val="pct10" w:color="auto" w:fill="FFFFFF"/>
            <w:vAlign w:val="center"/>
          </w:tcPr>
          <w:p w:rsidR="005C7D38" w:rsidRPr="00234009" w:rsidRDefault="005C7D38" w:rsidP="009F1E82">
            <w:pPr>
              <w:tabs>
                <w:tab w:val="left" w:pos="720"/>
              </w:tabs>
              <w:spacing w:before="40" w:after="240"/>
              <w:jc w:val="center"/>
              <w:rPr>
                <w:b/>
                <w:szCs w:val="22"/>
              </w:rPr>
            </w:pPr>
          </w:p>
        </w:tc>
        <w:tc>
          <w:tcPr>
            <w:tcW w:w="2790" w:type="dxa"/>
            <w:vMerge/>
            <w:shd w:val="pct10" w:color="auto" w:fill="FFFFFF"/>
            <w:vAlign w:val="center"/>
          </w:tcPr>
          <w:p w:rsidR="005C7D38" w:rsidRPr="00234009" w:rsidRDefault="005C7D38" w:rsidP="009F1E82">
            <w:pPr>
              <w:tabs>
                <w:tab w:val="left" w:pos="720"/>
              </w:tabs>
              <w:spacing w:before="40" w:after="240"/>
              <w:jc w:val="center"/>
              <w:rPr>
                <w:b/>
                <w:szCs w:val="22"/>
              </w:rPr>
            </w:pPr>
          </w:p>
        </w:tc>
        <w:tc>
          <w:tcPr>
            <w:tcW w:w="1170" w:type="dxa"/>
            <w:vMerge/>
            <w:shd w:val="pct10" w:color="auto" w:fill="FFFFFF"/>
            <w:vAlign w:val="center"/>
          </w:tcPr>
          <w:p w:rsidR="005C7D38" w:rsidRPr="00234009" w:rsidRDefault="005C7D38" w:rsidP="009F1E82">
            <w:pPr>
              <w:tabs>
                <w:tab w:val="left" w:pos="720"/>
              </w:tabs>
              <w:spacing w:before="40" w:after="240"/>
              <w:jc w:val="center"/>
              <w:rPr>
                <w:b/>
                <w:szCs w:val="22"/>
              </w:rPr>
            </w:pPr>
          </w:p>
        </w:tc>
        <w:tc>
          <w:tcPr>
            <w:tcW w:w="1260" w:type="dxa"/>
            <w:vMerge/>
            <w:shd w:val="pct10" w:color="auto" w:fill="FFFFFF"/>
            <w:vAlign w:val="center"/>
          </w:tcPr>
          <w:p w:rsidR="005C7D38" w:rsidRPr="00234009" w:rsidRDefault="005C7D38" w:rsidP="009F1E82">
            <w:pPr>
              <w:tabs>
                <w:tab w:val="left" w:pos="720"/>
              </w:tabs>
              <w:spacing w:before="40" w:after="240"/>
              <w:jc w:val="center"/>
              <w:rPr>
                <w:b/>
                <w:szCs w:val="22"/>
              </w:rPr>
            </w:pPr>
          </w:p>
        </w:tc>
        <w:tc>
          <w:tcPr>
            <w:tcW w:w="1170" w:type="dxa"/>
            <w:vMerge/>
            <w:shd w:val="pct10" w:color="auto" w:fill="FFFFFF"/>
            <w:vAlign w:val="center"/>
          </w:tcPr>
          <w:p w:rsidR="005C7D38" w:rsidRPr="00234009" w:rsidRDefault="005C7D38" w:rsidP="009F1E82">
            <w:pPr>
              <w:tabs>
                <w:tab w:val="left" w:pos="720"/>
              </w:tabs>
              <w:spacing w:before="40" w:after="240"/>
              <w:jc w:val="center"/>
              <w:rPr>
                <w:b/>
                <w:szCs w:val="22"/>
              </w:rPr>
            </w:pPr>
          </w:p>
        </w:tc>
        <w:tc>
          <w:tcPr>
            <w:tcW w:w="1350" w:type="dxa"/>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Solid</w:t>
            </w:r>
          </w:p>
        </w:tc>
        <w:tc>
          <w:tcPr>
            <w:tcW w:w="1260" w:type="dxa"/>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Aqueous Liquid Waste</w:t>
            </w:r>
          </w:p>
        </w:tc>
        <w:tc>
          <w:tcPr>
            <w:tcW w:w="990" w:type="dxa"/>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Organic Liquid Waste</w:t>
            </w:r>
            <w:r w:rsidRPr="00234009">
              <w:rPr>
                <w:b/>
                <w:szCs w:val="22"/>
                <w:vertAlign w:val="superscript"/>
              </w:rPr>
              <w:t>1</w:t>
            </w:r>
          </w:p>
        </w:tc>
        <w:tc>
          <w:tcPr>
            <w:tcW w:w="1260" w:type="dxa"/>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Scintillation Cocktail</w:t>
            </w:r>
          </w:p>
        </w:tc>
        <w:tc>
          <w:tcPr>
            <w:tcW w:w="1170" w:type="dxa"/>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Animal Carcasses</w:t>
            </w:r>
          </w:p>
        </w:tc>
      </w:tr>
      <w:tr w:rsidR="005C7D38" w:rsidRPr="00234009" w:rsidTr="00175202">
        <w:trPr>
          <w:cantSplit/>
          <w:trHeight w:val="1584"/>
        </w:trPr>
        <w:tc>
          <w:tcPr>
            <w:tcW w:w="2340" w:type="dxa"/>
          </w:tcPr>
          <w:p w:rsidR="005C7D38" w:rsidRPr="00234009" w:rsidRDefault="005C7D38" w:rsidP="005C436F">
            <w:pPr>
              <w:tabs>
                <w:tab w:val="left" w:pos="720"/>
              </w:tabs>
              <w:spacing w:before="40" w:after="240"/>
              <w:rPr>
                <w:b/>
                <w:szCs w:val="22"/>
              </w:rPr>
            </w:pPr>
          </w:p>
        </w:tc>
        <w:tc>
          <w:tcPr>
            <w:tcW w:w="2790" w:type="dxa"/>
          </w:tcPr>
          <w:p w:rsidR="004D48DA" w:rsidRPr="00234009" w:rsidRDefault="004D48DA"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26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350" w:type="dxa"/>
          </w:tcPr>
          <w:p w:rsidR="005C7D38" w:rsidRPr="00234009" w:rsidRDefault="005C7D38" w:rsidP="005C436F">
            <w:pPr>
              <w:tabs>
                <w:tab w:val="left" w:pos="720"/>
              </w:tabs>
              <w:spacing w:before="40" w:after="240"/>
              <w:rPr>
                <w:b/>
                <w:szCs w:val="22"/>
              </w:rPr>
            </w:pPr>
          </w:p>
        </w:tc>
        <w:tc>
          <w:tcPr>
            <w:tcW w:w="1260" w:type="dxa"/>
          </w:tcPr>
          <w:p w:rsidR="005C7D38" w:rsidRPr="00234009" w:rsidRDefault="005C7D38" w:rsidP="005C436F">
            <w:pPr>
              <w:tabs>
                <w:tab w:val="left" w:pos="720"/>
              </w:tabs>
              <w:spacing w:before="40" w:after="240"/>
              <w:rPr>
                <w:b/>
                <w:szCs w:val="22"/>
              </w:rPr>
            </w:pPr>
          </w:p>
        </w:tc>
        <w:tc>
          <w:tcPr>
            <w:tcW w:w="990" w:type="dxa"/>
          </w:tcPr>
          <w:p w:rsidR="005C7D38" w:rsidRPr="00234009" w:rsidRDefault="005C7D38" w:rsidP="005C436F">
            <w:pPr>
              <w:tabs>
                <w:tab w:val="left" w:pos="720"/>
              </w:tabs>
              <w:spacing w:before="40" w:after="240"/>
              <w:rPr>
                <w:b/>
                <w:szCs w:val="22"/>
              </w:rPr>
            </w:pPr>
          </w:p>
        </w:tc>
        <w:tc>
          <w:tcPr>
            <w:tcW w:w="1260" w:type="dxa"/>
            <w:shd w:val="clear" w:color="auto" w:fill="FFFFFF"/>
          </w:tcPr>
          <w:p w:rsidR="005C7D38" w:rsidRPr="00234009" w:rsidRDefault="005C7D38" w:rsidP="005C436F">
            <w:pPr>
              <w:tabs>
                <w:tab w:val="left" w:pos="720"/>
              </w:tabs>
              <w:spacing w:before="40" w:after="240"/>
              <w:rPr>
                <w:b/>
                <w:szCs w:val="22"/>
              </w:rPr>
            </w:pPr>
          </w:p>
        </w:tc>
        <w:tc>
          <w:tcPr>
            <w:tcW w:w="1170" w:type="dxa"/>
            <w:shd w:val="clear" w:color="auto" w:fill="FFFFFF"/>
          </w:tcPr>
          <w:p w:rsidR="005C7D38" w:rsidRPr="00234009" w:rsidRDefault="005C7D38" w:rsidP="005C436F">
            <w:pPr>
              <w:tabs>
                <w:tab w:val="left" w:pos="720"/>
              </w:tabs>
              <w:spacing w:before="40" w:after="240"/>
              <w:rPr>
                <w:b/>
                <w:szCs w:val="22"/>
              </w:rPr>
            </w:pPr>
          </w:p>
        </w:tc>
      </w:tr>
      <w:tr w:rsidR="005C7D38" w:rsidRPr="00234009" w:rsidTr="00175202">
        <w:trPr>
          <w:cantSplit/>
          <w:trHeight w:val="1584"/>
        </w:trPr>
        <w:tc>
          <w:tcPr>
            <w:tcW w:w="2340" w:type="dxa"/>
          </w:tcPr>
          <w:p w:rsidR="005C7D38" w:rsidRPr="00234009" w:rsidRDefault="005C7D38" w:rsidP="005C436F">
            <w:pPr>
              <w:tabs>
                <w:tab w:val="left" w:pos="720"/>
              </w:tabs>
              <w:spacing w:before="40" w:after="240"/>
              <w:rPr>
                <w:b/>
                <w:szCs w:val="22"/>
              </w:rPr>
            </w:pPr>
          </w:p>
        </w:tc>
        <w:tc>
          <w:tcPr>
            <w:tcW w:w="279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26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350" w:type="dxa"/>
          </w:tcPr>
          <w:p w:rsidR="005C7D38" w:rsidRPr="00234009" w:rsidRDefault="005C7D38" w:rsidP="005C436F">
            <w:pPr>
              <w:tabs>
                <w:tab w:val="left" w:pos="720"/>
              </w:tabs>
              <w:spacing w:before="40" w:after="240"/>
              <w:rPr>
                <w:b/>
                <w:szCs w:val="22"/>
              </w:rPr>
            </w:pPr>
          </w:p>
        </w:tc>
        <w:tc>
          <w:tcPr>
            <w:tcW w:w="1260" w:type="dxa"/>
          </w:tcPr>
          <w:p w:rsidR="005C7D38" w:rsidRPr="00234009" w:rsidRDefault="005C7D38" w:rsidP="005C436F">
            <w:pPr>
              <w:tabs>
                <w:tab w:val="left" w:pos="720"/>
              </w:tabs>
              <w:spacing w:before="40" w:after="240"/>
              <w:rPr>
                <w:b/>
                <w:szCs w:val="22"/>
              </w:rPr>
            </w:pPr>
          </w:p>
        </w:tc>
        <w:tc>
          <w:tcPr>
            <w:tcW w:w="990" w:type="dxa"/>
          </w:tcPr>
          <w:p w:rsidR="005C7D38" w:rsidRPr="00234009" w:rsidRDefault="005C7D38" w:rsidP="005C436F">
            <w:pPr>
              <w:tabs>
                <w:tab w:val="left" w:pos="720"/>
              </w:tabs>
              <w:spacing w:before="40" w:after="240"/>
              <w:rPr>
                <w:b/>
                <w:szCs w:val="22"/>
              </w:rPr>
            </w:pPr>
          </w:p>
        </w:tc>
        <w:tc>
          <w:tcPr>
            <w:tcW w:w="1260" w:type="dxa"/>
            <w:shd w:val="clear" w:color="auto" w:fill="FFFFFF"/>
          </w:tcPr>
          <w:p w:rsidR="005C7D38" w:rsidRPr="00234009" w:rsidRDefault="005C7D38" w:rsidP="005C436F">
            <w:pPr>
              <w:tabs>
                <w:tab w:val="left" w:pos="720"/>
              </w:tabs>
              <w:spacing w:before="40" w:after="240"/>
              <w:rPr>
                <w:b/>
                <w:szCs w:val="22"/>
              </w:rPr>
            </w:pPr>
          </w:p>
        </w:tc>
        <w:tc>
          <w:tcPr>
            <w:tcW w:w="1170" w:type="dxa"/>
            <w:shd w:val="clear" w:color="auto" w:fill="FFFFFF"/>
          </w:tcPr>
          <w:p w:rsidR="005C7D38" w:rsidRPr="00234009" w:rsidRDefault="005C7D38" w:rsidP="005C436F">
            <w:pPr>
              <w:tabs>
                <w:tab w:val="left" w:pos="720"/>
              </w:tabs>
              <w:spacing w:before="40" w:after="240"/>
              <w:rPr>
                <w:b/>
                <w:szCs w:val="22"/>
              </w:rPr>
            </w:pPr>
          </w:p>
        </w:tc>
      </w:tr>
      <w:tr w:rsidR="005C7D38" w:rsidRPr="00234009" w:rsidTr="00175202">
        <w:trPr>
          <w:cantSplit/>
          <w:trHeight w:val="1584"/>
        </w:trPr>
        <w:tc>
          <w:tcPr>
            <w:tcW w:w="2340" w:type="dxa"/>
          </w:tcPr>
          <w:p w:rsidR="005C7D38" w:rsidRPr="00234009" w:rsidRDefault="005C7D38" w:rsidP="005C436F">
            <w:pPr>
              <w:tabs>
                <w:tab w:val="left" w:pos="720"/>
              </w:tabs>
              <w:spacing w:before="40" w:after="240"/>
              <w:rPr>
                <w:b/>
                <w:szCs w:val="22"/>
              </w:rPr>
            </w:pPr>
          </w:p>
        </w:tc>
        <w:tc>
          <w:tcPr>
            <w:tcW w:w="279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26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350" w:type="dxa"/>
          </w:tcPr>
          <w:p w:rsidR="005C7D38" w:rsidRPr="00234009" w:rsidRDefault="005C7D38" w:rsidP="005C436F">
            <w:pPr>
              <w:tabs>
                <w:tab w:val="left" w:pos="720"/>
              </w:tabs>
              <w:spacing w:before="40" w:after="240"/>
              <w:rPr>
                <w:b/>
                <w:szCs w:val="22"/>
              </w:rPr>
            </w:pPr>
          </w:p>
        </w:tc>
        <w:tc>
          <w:tcPr>
            <w:tcW w:w="1260" w:type="dxa"/>
          </w:tcPr>
          <w:p w:rsidR="005C7D38" w:rsidRPr="00234009" w:rsidRDefault="005C7D38" w:rsidP="005C436F">
            <w:pPr>
              <w:tabs>
                <w:tab w:val="left" w:pos="720"/>
              </w:tabs>
              <w:spacing w:before="40" w:after="240"/>
              <w:rPr>
                <w:b/>
                <w:szCs w:val="22"/>
              </w:rPr>
            </w:pPr>
          </w:p>
        </w:tc>
        <w:tc>
          <w:tcPr>
            <w:tcW w:w="990" w:type="dxa"/>
          </w:tcPr>
          <w:p w:rsidR="005C7D38" w:rsidRPr="00234009" w:rsidRDefault="005C7D38" w:rsidP="005C436F">
            <w:pPr>
              <w:tabs>
                <w:tab w:val="left" w:pos="720"/>
              </w:tabs>
              <w:spacing w:before="40" w:after="240"/>
              <w:rPr>
                <w:b/>
                <w:szCs w:val="22"/>
              </w:rPr>
            </w:pPr>
          </w:p>
        </w:tc>
        <w:tc>
          <w:tcPr>
            <w:tcW w:w="1260" w:type="dxa"/>
            <w:shd w:val="clear" w:color="auto" w:fill="FFFFFF"/>
          </w:tcPr>
          <w:p w:rsidR="005C7D38" w:rsidRPr="00234009" w:rsidRDefault="005C7D38" w:rsidP="005C436F">
            <w:pPr>
              <w:tabs>
                <w:tab w:val="left" w:pos="720"/>
              </w:tabs>
              <w:spacing w:before="40" w:after="240"/>
              <w:rPr>
                <w:b/>
                <w:szCs w:val="22"/>
              </w:rPr>
            </w:pPr>
          </w:p>
        </w:tc>
        <w:tc>
          <w:tcPr>
            <w:tcW w:w="1170" w:type="dxa"/>
            <w:shd w:val="clear" w:color="auto" w:fill="FFFFFF"/>
          </w:tcPr>
          <w:p w:rsidR="005C7D38" w:rsidRPr="00234009" w:rsidRDefault="005C7D38" w:rsidP="005C436F">
            <w:pPr>
              <w:tabs>
                <w:tab w:val="left" w:pos="720"/>
              </w:tabs>
              <w:spacing w:before="40" w:after="240"/>
              <w:rPr>
                <w:b/>
                <w:szCs w:val="22"/>
              </w:rPr>
            </w:pPr>
          </w:p>
        </w:tc>
      </w:tr>
    </w:tbl>
    <w:p w:rsidR="0086321E" w:rsidRPr="00234009" w:rsidRDefault="009F1E82" w:rsidP="005110D3">
      <w:pPr>
        <w:tabs>
          <w:tab w:val="left" w:pos="-990"/>
          <w:tab w:val="left" w:pos="-180"/>
          <w:tab w:val="left" w:pos="13680"/>
        </w:tabs>
        <w:spacing w:before="100" w:beforeAutospacing="1" w:after="100" w:afterAutospacing="1"/>
        <w:ind w:left="-990"/>
        <w:jc w:val="both"/>
        <w:rPr>
          <w:szCs w:val="22"/>
        </w:rPr>
      </w:pPr>
      <w:r w:rsidRPr="00234009">
        <w:rPr>
          <w:szCs w:val="22"/>
        </w:rPr>
        <w:t>N</w:t>
      </w:r>
      <w:r w:rsidR="00087CC2" w:rsidRPr="00234009">
        <w:rPr>
          <w:szCs w:val="22"/>
        </w:rPr>
        <w:t>ote 1:</w:t>
      </w:r>
      <w:r w:rsidR="00087CC2" w:rsidRPr="00234009">
        <w:rPr>
          <w:szCs w:val="22"/>
        </w:rPr>
        <w:tab/>
        <w:t xml:space="preserve">Mixed waste that cannot be held for decay-in-storage or neutralized so it is no longer mixed waste, must be segregated from other radioactive waste.  </w:t>
      </w:r>
      <w:r w:rsidR="00512A51" w:rsidRPr="00234009">
        <w:rPr>
          <w:szCs w:val="22"/>
        </w:rPr>
        <w:br/>
      </w:r>
      <w:r w:rsidR="00512A51" w:rsidRPr="00234009">
        <w:rPr>
          <w:szCs w:val="22"/>
        </w:rPr>
        <w:tab/>
      </w:r>
      <w:r w:rsidR="00087CC2" w:rsidRPr="00234009">
        <w:rPr>
          <w:szCs w:val="22"/>
        </w:rPr>
        <w:t>Records regarding the identification and quantity of all hazardous chemicals in the mixed waste, along with the standard radionuclide information, must be maintained.</w:t>
      </w:r>
    </w:p>
    <w:sectPr w:rsidR="0086321E" w:rsidRPr="00234009" w:rsidSect="00175202">
      <w:headerReference w:type="even" r:id="rId9"/>
      <w:headerReference w:type="default" r:id="rId10"/>
      <w:headerReference w:type="first" r:id="rId11"/>
      <w:footnotePr>
        <w:numRestart w:val="eachPage"/>
      </w:footnotePr>
      <w:pgSz w:w="15840" w:h="12240" w:orient="landscape" w:code="1"/>
      <w:pgMar w:top="648" w:right="720" w:bottom="720" w:left="720" w:header="360" w:footer="216" w:gutter="72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C6" w:rsidRDefault="007039C6">
      <w:r>
        <w:separator/>
      </w:r>
    </w:p>
  </w:endnote>
  <w:endnote w:type="continuationSeparator" w:id="0">
    <w:p w:rsidR="007039C6" w:rsidRDefault="0070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C6" w:rsidRDefault="007039C6">
      <w:r>
        <w:separator/>
      </w:r>
    </w:p>
  </w:footnote>
  <w:footnote w:type="continuationSeparator" w:id="0">
    <w:p w:rsidR="007039C6" w:rsidRDefault="0070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38" w:rsidRDefault="00087CC2">
    <w:pPr>
      <w:tabs>
        <w:tab w:val="center" w:pos="4950"/>
        <w:tab w:val="right" w:pos="10944"/>
      </w:tabs>
      <w:rPr>
        <w:rFonts w:ascii="Times" w:hAnsi="Times"/>
        <w:b/>
        <w:smallCaps/>
        <w:sz w:val="24"/>
      </w:rPr>
    </w:pPr>
    <w:r>
      <w:rPr>
        <w:rFonts w:ascii="Times" w:hAnsi="Times"/>
        <w:b/>
        <w:smallCaps/>
        <w:sz w:val="24"/>
      </w:rPr>
      <w:t>RS–1</w:t>
    </w:r>
  </w:p>
  <w:p w:rsidR="005C7D38" w:rsidRDefault="00722E75">
    <w:pPr>
      <w:tabs>
        <w:tab w:val="center" w:pos="4950"/>
        <w:tab w:val="right" w:pos="10944"/>
      </w:tabs>
      <w:rPr>
        <w:rFonts w:ascii="Times" w:hAnsi="Times"/>
        <w:smallCaps/>
        <w:sz w:val="24"/>
      </w:rPr>
    </w:pPr>
    <w:r>
      <w:rPr>
        <w:rFonts w:ascii="Times" w:hAnsi="Times"/>
        <w:smallCaps/>
        <w:sz w:val="24"/>
      </w:rPr>
      <w:t>January 2012</w:t>
    </w:r>
    <w:r w:rsidR="00087CC2">
      <w:rPr>
        <w:rFonts w:ascii="Times" w:hAnsi="Times"/>
        <w:smallCaps/>
        <w:sz w:val="24"/>
      </w:rPr>
      <w:tab/>
      <w:t xml:space="preserve">        </w:t>
    </w:r>
    <w:r w:rsidR="00087CC2">
      <w:rPr>
        <w:rFonts w:ascii="Times" w:hAnsi="Times"/>
        <w:b/>
        <w:smallCaps/>
        <w:sz w:val="24"/>
      </w:rPr>
      <w:t>Permit for the use of Radioactive Material</w:t>
    </w:r>
  </w:p>
  <w:p w:rsidR="005C7D38" w:rsidRDefault="00087CC2">
    <w:pPr>
      <w:pBdr>
        <w:bottom w:val="single" w:sz="6" w:space="1" w:color="auto"/>
      </w:pBdr>
      <w:tabs>
        <w:tab w:val="right" w:pos="10944"/>
      </w:tabs>
      <w:rPr>
        <w:rFonts w:ascii="Times" w:hAnsi="Times"/>
        <w:sz w:val="24"/>
      </w:rPr>
    </w:pPr>
    <w:r>
      <w:rPr>
        <w:rFonts w:ascii="Times" w:hAnsi="Times"/>
        <w:smallCaps/>
        <w:sz w:val="24"/>
      </w:rPr>
      <w:t xml:space="preserve">Page </w:t>
    </w:r>
    <w:r w:rsidR="00BF5C7E">
      <w:rPr>
        <w:rStyle w:val="PageNumber"/>
        <w:rFonts w:ascii="Times" w:hAnsi="Times"/>
        <w:sz w:val="24"/>
      </w:rPr>
      <w:fldChar w:fldCharType="begin"/>
    </w:r>
    <w:r>
      <w:rPr>
        <w:rStyle w:val="PageNumber"/>
        <w:rFonts w:ascii="Times" w:hAnsi="Times"/>
        <w:sz w:val="24"/>
      </w:rPr>
      <w:instrText xml:space="preserve"> PAGE </w:instrText>
    </w:r>
    <w:r w:rsidR="00BF5C7E">
      <w:rPr>
        <w:rStyle w:val="PageNumber"/>
        <w:rFonts w:ascii="Times" w:hAnsi="Times"/>
        <w:sz w:val="24"/>
      </w:rPr>
      <w:fldChar w:fldCharType="separate"/>
    </w:r>
    <w:r w:rsidR="00206C6D">
      <w:rPr>
        <w:rStyle w:val="PageNumber"/>
        <w:rFonts w:ascii="Times" w:hAnsi="Times"/>
        <w:noProof/>
        <w:sz w:val="24"/>
      </w:rPr>
      <w:t>4</w:t>
    </w:r>
    <w:r w:rsidR="00BF5C7E">
      <w:rPr>
        <w:rStyle w:val="PageNumber"/>
        <w:rFonts w:ascii="Times" w:hAnsi="Times"/>
        <w:sz w:val="24"/>
      </w:rPr>
      <w:fldChar w:fldCharType="end"/>
    </w:r>
    <w:r>
      <w:rPr>
        <w:rStyle w:val="PageNumber"/>
        <w:rFonts w:ascii="Times" w:hAnsi="Times"/>
        <w:sz w:val="24"/>
      </w:rPr>
      <w:t xml:space="preserve"> </w:t>
    </w:r>
    <w:r>
      <w:rPr>
        <w:rStyle w:val="PageNumber"/>
        <w:rFonts w:ascii="Times" w:hAnsi="Times"/>
        <w:smallCaps/>
        <w:sz w:val="24"/>
      </w:rPr>
      <w:t>of</w:t>
    </w:r>
    <w:r>
      <w:rPr>
        <w:rStyle w:val="PageNumber"/>
        <w:rFonts w:ascii="Times" w:hAnsi="Times"/>
        <w:sz w:val="24"/>
      </w:rPr>
      <w:t xml:space="preserve">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37" w:rsidRDefault="00B75A37" w:rsidP="009E726E">
    <w:pPr>
      <w:pStyle w:val="Header"/>
      <w:tabs>
        <w:tab w:val="clear" w:pos="4320"/>
        <w:tab w:val="clear" w:pos="8640"/>
        <w:tab w:val="left" w:pos="3780"/>
        <w:tab w:val="right" w:pos="10080"/>
      </w:tabs>
      <w:jc w:val="right"/>
      <w:rPr>
        <w:rFonts w:ascii="Times" w:hAnsi="Times"/>
        <w:b/>
        <w:smallCaps/>
        <w:sz w:val="24"/>
      </w:rPr>
    </w:pPr>
  </w:p>
  <w:tbl>
    <w:tblPr>
      <w:tblStyle w:val="TableGrid"/>
      <w:tblW w:w="1476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8910"/>
      <w:gridCol w:w="2970"/>
    </w:tblGrid>
    <w:tr w:rsidR="00B75A37" w:rsidTr="00906D80">
      <w:tc>
        <w:tcPr>
          <w:tcW w:w="2880" w:type="dxa"/>
          <w:vAlign w:val="bottom"/>
        </w:tcPr>
        <w:p w:rsidR="00B75A37" w:rsidRPr="00D91E0F" w:rsidRDefault="00B75A37" w:rsidP="009E726E">
          <w:pPr>
            <w:pStyle w:val="Header"/>
            <w:tabs>
              <w:tab w:val="clear" w:pos="4320"/>
              <w:tab w:val="clear" w:pos="8640"/>
              <w:tab w:val="left" w:pos="3780"/>
              <w:tab w:val="right" w:pos="10080"/>
            </w:tabs>
            <w:rPr>
              <w:rFonts w:ascii="Times" w:hAnsi="Times"/>
              <w:sz w:val="16"/>
              <w:szCs w:val="16"/>
            </w:rPr>
          </w:pPr>
          <w:r w:rsidRPr="00D91E0F">
            <w:rPr>
              <w:rFonts w:ascii="Times" w:hAnsi="Times"/>
              <w:sz w:val="16"/>
              <w:szCs w:val="16"/>
            </w:rPr>
            <w:t>The Ohio State University</w:t>
          </w:r>
        </w:p>
      </w:tc>
      <w:tc>
        <w:tcPr>
          <w:tcW w:w="8910" w:type="dxa"/>
          <w:vAlign w:val="bottom"/>
        </w:tcPr>
        <w:p w:rsidR="00B75A37" w:rsidRDefault="00B75A37" w:rsidP="00153344">
          <w:pPr>
            <w:pStyle w:val="Header"/>
            <w:tabs>
              <w:tab w:val="clear" w:pos="4320"/>
              <w:tab w:val="clear" w:pos="8640"/>
              <w:tab w:val="left" w:pos="3780"/>
              <w:tab w:val="right" w:pos="10080"/>
            </w:tabs>
            <w:jc w:val="center"/>
            <w:rPr>
              <w:rFonts w:ascii="Times" w:hAnsi="Times"/>
              <w:b/>
              <w:smallCaps/>
              <w:sz w:val="24"/>
            </w:rPr>
          </w:pPr>
          <w:r>
            <w:rPr>
              <w:rFonts w:ascii="Times" w:hAnsi="Times"/>
              <w:b/>
              <w:smallCaps/>
              <w:sz w:val="24"/>
            </w:rPr>
            <w:t>Permit for the use of Radioactive Material</w:t>
          </w:r>
        </w:p>
      </w:tc>
      <w:tc>
        <w:tcPr>
          <w:tcW w:w="2970" w:type="dxa"/>
          <w:vAlign w:val="bottom"/>
        </w:tcPr>
        <w:p w:rsidR="00B75A37" w:rsidRDefault="00B75A37" w:rsidP="009E726E">
          <w:pPr>
            <w:pStyle w:val="Header"/>
            <w:tabs>
              <w:tab w:val="clear" w:pos="4320"/>
              <w:tab w:val="clear" w:pos="8640"/>
              <w:tab w:val="left" w:pos="3780"/>
              <w:tab w:val="right" w:pos="10080"/>
            </w:tabs>
            <w:jc w:val="right"/>
            <w:rPr>
              <w:rFonts w:ascii="Times" w:hAnsi="Times"/>
              <w:b/>
              <w:smallCaps/>
              <w:sz w:val="24"/>
            </w:rPr>
          </w:pPr>
          <w:r>
            <w:rPr>
              <w:rFonts w:ascii="Times" w:hAnsi="Times"/>
              <w:b/>
              <w:smallCaps/>
              <w:sz w:val="24"/>
            </w:rPr>
            <w:t>RS–1</w:t>
          </w:r>
        </w:p>
      </w:tc>
    </w:tr>
    <w:tr w:rsidR="00B75A37" w:rsidTr="00906D80">
      <w:tc>
        <w:tcPr>
          <w:tcW w:w="2880" w:type="dxa"/>
          <w:vAlign w:val="bottom"/>
        </w:tcPr>
        <w:p w:rsidR="00B75A37" w:rsidRPr="00D91E0F" w:rsidRDefault="00B75A37" w:rsidP="00D91E0F">
          <w:pPr>
            <w:pStyle w:val="Header"/>
            <w:tabs>
              <w:tab w:val="clear" w:pos="4320"/>
              <w:tab w:val="clear" w:pos="8640"/>
              <w:tab w:val="left" w:pos="3780"/>
              <w:tab w:val="right" w:pos="10080"/>
            </w:tabs>
            <w:rPr>
              <w:rFonts w:ascii="Times" w:hAnsi="Times"/>
              <w:sz w:val="16"/>
              <w:szCs w:val="16"/>
            </w:rPr>
          </w:pPr>
          <w:r w:rsidRPr="00D91E0F">
            <w:rPr>
              <w:rFonts w:ascii="Times" w:hAnsi="Times"/>
              <w:sz w:val="16"/>
              <w:szCs w:val="16"/>
            </w:rPr>
            <w:t>radiation.safety@osu.edu</w:t>
          </w:r>
        </w:p>
      </w:tc>
      <w:tc>
        <w:tcPr>
          <w:tcW w:w="8910" w:type="dxa"/>
        </w:tcPr>
        <w:p w:rsidR="00B75A37" w:rsidRDefault="00B75A37" w:rsidP="009E726E">
          <w:pPr>
            <w:pStyle w:val="Header"/>
            <w:tabs>
              <w:tab w:val="clear" w:pos="4320"/>
              <w:tab w:val="clear" w:pos="8640"/>
              <w:tab w:val="left" w:pos="3780"/>
              <w:tab w:val="right" w:pos="10080"/>
            </w:tabs>
            <w:jc w:val="right"/>
            <w:rPr>
              <w:rFonts w:ascii="Times" w:hAnsi="Times"/>
              <w:b/>
              <w:smallCaps/>
              <w:sz w:val="24"/>
            </w:rPr>
          </w:pPr>
        </w:p>
      </w:tc>
      <w:tc>
        <w:tcPr>
          <w:tcW w:w="2970" w:type="dxa"/>
          <w:vAlign w:val="bottom"/>
        </w:tcPr>
        <w:p w:rsidR="00B75A37" w:rsidRPr="003953FA" w:rsidRDefault="00175202" w:rsidP="009E726E">
          <w:pPr>
            <w:pStyle w:val="Header"/>
            <w:tabs>
              <w:tab w:val="clear" w:pos="4320"/>
              <w:tab w:val="clear" w:pos="8640"/>
              <w:tab w:val="left" w:pos="3780"/>
              <w:tab w:val="right" w:pos="10080"/>
            </w:tabs>
            <w:jc w:val="right"/>
            <w:rPr>
              <w:b/>
              <w:smallCaps/>
              <w:sz w:val="24"/>
              <w:szCs w:val="24"/>
            </w:rPr>
          </w:pPr>
          <w:r w:rsidRPr="003953FA">
            <w:rPr>
              <w:b/>
              <w:smallCaps/>
              <w:sz w:val="24"/>
              <w:szCs w:val="24"/>
            </w:rPr>
            <w:t>Section 8 extra page</w:t>
          </w:r>
        </w:p>
      </w:tc>
    </w:tr>
  </w:tbl>
  <w:p w:rsidR="00B75A37" w:rsidRDefault="00B75A37" w:rsidP="009E726E">
    <w:pPr>
      <w:pStyle w:val="Header"/>
      <w:tabs>
        <w:tab w:val="clear" w:pos="4320"/>
        <w:tab w:val="clear" w:pos="8640"/>
        <w:tab w:val="left" w:pos="3780"/>
        <w:tab w:val="right" w:pos="10080"/>
      </w:tabs>
      <w:jc w:val="right"/>
      <w:rPr>
        <w:rFonts w:ascii="Times" w:hAnsi="Times"/>
        <w:b/>
        <w:smallCaps/>
        <w:sz w:val="24"/>
      </w:rPr>
    </w:pPr>
    <w:r>
      <w:rPr>
        <w:rFonts w:ascii="Times" w:hAnsi="Times"/>
        <w:b/>
        <w:smallCaps/>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38" w:rsidRDefault="005C7D38">
    <w:pPr>
      <w:pStyle w:val="Footer"/>
    </w:pPr>
  </w:p>
  <w:p w:rsidR="005C7D38" w:rsidRDefault="005C7D38"/>
  <w:p w:rsidR="005C7D38" w:rsidRDefault="005C7D38">
    <w:pPr>
      <w:pStyle w:val="Footer"/>
    </w:pPr>
  </w:p>
  <w:p w:rsidR="005C7D38" w:rsidRDefault="005C7D38"/>
  <w:p w:rsidR="005C7D38" w:rsidRDefault="005C7D38">
    <w:pPr>
      <w:pStyle w:val="Footer"/>
    </w:pPr>
  </w:p>
  <w:p w:rsidR="005C7D38" w:rsidRDefault="005C7D38"/>
  <w:p w:rsidR="005C7D38" w:rsidRDefault="005C7D38">
    <w:pPr>
      <w:pStyle w:val="Footer"/>
    </w:pPr>
  </w:p>
  <w:p w:rsidR="005C7D38" w:rsidRDefault="005C7D38"/>
  <w:p w:rsidR="005C7D38" w:rsidRDefault="00087CC2">
    <w:pPr>
      <w:pStyle w:val="Header"/>
      <w:tabs>
        <w:tab w:val="clear" w:pos="8640"/>
        <w:tab w:val="right" w:pos="10080"/>
      </w:tabs>
      <w:rPr>
        <w:b/>
        <w:smallCaps/>
      </w:rPr>
    </w:pPr>
    <w:r>
      <w:rPr>
        <w:b/>
        <w:smallCaps/>
      </w:rPr>
      <w:tab/>
    </w:r>
    <w:r>
      <w:rPr>
        <w:b/>
        <w:smallCaps/>
      </w:rPr>
      <w:tab/>
      <w:t>RS–1</w:t>
    </w:r>
  </w:p>
  <w:p w:rsidR="005C7D38" w:rsidRDefault="00087CC2">
    <w:pPr>
      <w:pStyle w:val="Header"/>
      <w:tabs>
        <w:tab w:val="clear" w:pos="4320"/>
        <w:tab w:val="clear" w:pos="8640"/>
        <w:tab w:val="center" w:pos="4950"/>
        <w:tab w:val="right" w:pos="10080"/>
      </w:tabs>
      <w:rPr>
        <w:b/>
        <w:smallCaps/>
      </w:rPr>
    </w:pPr>
    <w:r>
      <w:tab/>
    </w:r>
    <w:r>
      <w:rPr>
        <w:b/>
        <w:smallCaps/>
      </w:rPr>
      <w:t>Application for the use of Radioactive Material</w:t>
    </w:r>
    <w:r>
      <w:rPr>
        <w:b/>
        <w:smallCaps/>
      </w:rPr>
      <w:tab/>
      <w:t>Dec. 94</w:t>
    </w:r>
  </w:p>
  <w:p w:rsidR="005C7D38" w:rsidRDefault="00087CC2">
    <w:r>
      <w:rPr>
        <w:b/>
        <w:smallCaps/>
      </w:rPr>
      <w:tab/>
    </w:r>
    <w:r>
      <w:rPr>
        <w:b/>
        <w:smallCaps/>
      </w:rPr>
      <w:tab/>
    </w:r>
    <w:proofErr w:type="gramStart"/>
    <w:r>
      <w:rPr>
        <w:b/>
        <w:smallCaps/>
      </w:rPr>
      <w:t xml:space="preserve">Page </w:t>
    </w:r>
    <w:r>
      <w:rPr>
        <w:rStyle w:val="PageNumber"/>
      </w:rPr>
      <w:t xml:space="preserve"> </w:t>
    </w:r>
    <w:proofErr w:type="spellStart"/>
    <w:r>
      <w:rPr>
        <w:rStyle w:val="PageNumber"/>
      </w:rPr>
      <w:t>PAGE</w:t>
    </w:r>
    <w:proofErr w:type="spellEnd"/>
    <w:proofErr w:type="gramEnd"/>
    <w:r>
      <w:rPr>
        <w:rStyle w:val="PageNumber"/>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7"/>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82C2388"/>
    <w:multiLevelType w:val="singleLevel"/>
    <w:tmpl w:val="0409000F"/>
    <w:lvl w:ilvl="0">
      <w:start w:val="12"/>
      <w:numFmt w:val="decimal"/>
      <w:lvlText w:val="%1."/>
      <w:lvlJc w:val="left"/>
      <w:pPr>
        <w:tabs>
          <w:tab w:val="num" w:pos="360"/>
        </w:tabs>
        <w:ind w:left="360" w:hanging="360"/>
      </w:pPr>
      <w:rPr>
        <w:rFonts w:hint="default"/>
      </w:rPr>
    </w:lvl>
  </w:abstractNum>
  <w:abstractNum w:abstractNumId="2">
    <w:nsid w:val="10926AF3"/>
    <w:multiLevelType w:val="singleLevel"/>
    <w:tmpl w:val="98F68CF0"/>
    <w:lvl w:ilvl="0">
      <w:start w:val="13"/>
      <w:numFmt w:val="decimal"/>
      <w:lvlText w:val="%1."/>
      <w:lvlJc w:val="left"/>
      <w:pPr>
        <w:tabs>
          <w:tab w:val="num" w:pos="450"/>
        </w:tabs>
        <w:ind w:left="450" w:hanging="450"/>
      </w:pPr>
      <w:rPr>
        <w:rFonts w:hint="default"/>
        <w:b/>
      </w:rPr>
    </w:lvl>
  </w:abstractNum>
  <w:abstractNum w:abstractNumId="3">
    <w:nsid w:val="13177EF6"/>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4">
    <w:nsid w:val="1AB002EE"/>
    <w:multiLevelType w:val="singleLevel"/>
    <w:tmpl w:val="0409000F"/>
    <w:lvl w:ilvl="0">
      <w:start w:val="13"/>
      <w:numFmt w:val="decimal"/>
      <w:lvlText w:val="%1."/>
      <w:lvlJc w:val="left"/>
      <w:pPr>
        <w:tabs>
          <w:tab w:val="num" w:pos="360"/>
        </w:tabs>
        <w:ind w:left="360" w:hanging="360"/>
      </w:pPr>
      <w:rPr>
        <w:rFonts w:hint="default"/>
      </w:rPr>
    </w:lvl>
  </w:abstractNum>
  <w:abstractNum w:abstractNumId="5">
    <w:nsid w:val="1D284AA4"/>
    <w:multiLevelType w:val="singleLevel"/>
    <w:tmpl w:val="574423A2"/>
    <w:lvl w:ilvl="0">
      <w:start w:val="7"/>
      <w:numFmt w:val="decimal"/>
      <w:lvlText w:val="%1."/>
      <w:lvlJc w:val="left"/>
      <w:pPr>
        <w:tabs>
          <w:tab w:val="num" w:pos="720"/>
        </w:tabs>
        <w:ind w:left="720" w:hanging="720"/>
      </w:pPr>
      <w:rPr>
        <w:rFonts w:hint="default"/>
        <w:b w:val="0"/>
      </w:rPr>
    </w:lvl>
  </w:abstractNum>
  <w:abstractNum w:abstractNumId="6">
    <w:nsid w:val="20632527"/>
    <w:multiLevelType w:val="singleLevel"/>
    <w:tmpl w:val="0409000F"/>
    <w:lvl w:ilvl="0">
      <w:start w:val="14"/>
      <w:numFmt w:val="decimal"/>
      <w:lvlText w:val="%1."/>
      <w:lvlJc w:val="left"/>
      <w:pPr>
        <w:tabs>
          <w:tab w:val="num" w:pos="360"/>
        </w:tabs>
        <w:ind w:left="360" w:hanging="360"/>
      </w:pPr>
      <w:rPr>
        <w:rFonts w:hint="default"/>
      </w:rPr>
    </w:lvl>
  </w:abstractNum>
  <w:abstractNum w:abstractNumId="7">
    <w:nsid w:val="26000F07"/>
    <w:multiLevelType w:val="hybridMultilevel"/>
    <w:tmpl w:val="5C98B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723C2"/>
    <w:multiLevelType w:val="singleLevel"/>
    <w:tmpl w:val="27B0DF9C"/>
    <w:lvl w:ilvl="0">
      <w:start w:val="16"/>
      <w:numFmt w:val="decimal"/>
      <w:lvlText w:val="%1."/>
      <w:lvlJc w:val="left"/>
      <w:pPr>
        <w:tabs>
          <w:tab w:val="num" w:pos="360"/>
        </w:tabs>
        <w:ind w:left="360" w:hanging="360"/>
      </w:pPr>
      <w:rPr>
        <w:rFonts w:hint="default"/>
        <w:b/>
      </w:rPr>
    </w:lvl>
  </w:abstractNum>
  <w:abstractNum w:abstractNumId="9">
    <w:nsid w:val="277F7784"/>
    <w:multiLevelType w:val="singleLevel"/>
    <w:tmpl w:val="A6E42984"/>
    <w:lvl w:ilvl="0">
      <w:start w:val="18"/>
      <w:numFmt w:val="decimal"/>
      <w:lvlText w:val="%1."/>
      <w:lvlJc w:val="left"/>
      <w:pPr>
        <w:tabs>
          <w:tab w:val="num" w:pos="450"/>
        </w:tabs>
        <w:ind w:left="450" w:hanging="450"/>
      </w:pPr>
      <w:rPr>
        <w:rFonts w:ascii="Times New Roman" w:hAnsi="Times New Roman" w:hint="default"/>
        <w:b/>
        <w:sz w:val="20"/>
      </w:rPr>
    </w:lvl>
  </w:abstractNum>
  <w:abstractNum w:abstractNumId="10">
    <w:nsid w:val="2812656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2F0765C6"/>
    <w:multiLevelType w:val="singleLevel"/>
    <w:tmpl w:val="58B46908"/>
    <w:lvl w:ilvl="0">
      <w:start w:val="1"/>
      <w:numFmt w:val="decimal"/>
      <w:lvlText w:val="%1."/>
      <w:legacy w:legacy="1" w:legacySpace="0" w:legacyIndent="360"/>
      <w:lvlJc w:val="left"/>
      <w:pPr>
        <w:ind w:left="720" w:hanging="360"/>
      </w:pPr>
    </w:lvl>
  </w:abstractNum>
  <w:abstractNum w:abstractNumId="12">
    <w:nsid w:val="31F0108B"/>
    <w:multiLevelType w:val="singleLevel"/>
    <w:tmpl w:val="568801F4"/>
    <w:lvl w:ilvl="0">
      <w:start w:val="18"/>
      <w:numFmt w:val="decimal"/>
      <w:lvlText w:val="%1."/>
      <w:lvlJc w:val="left"/>
      <w:pPr>
        <w:tabs>
          <w:tab w:val="num" w:pos="450"/>
        </w:tabs>
        <w:ind w:left="450" w:hanging="450"/>
      </w:pPr>
      <w:rPr>
        <w:rFonts w:hint="default"/>
        <w:b/>
      </w:rPr>
    </w:lvl>
  </w:abstractNum>
  <w:abstractNum w:abstractNumId="13">
    <w:nsid w:val="333A754E"/>
    <w:multiLevelType w:val="singleLevel"/>
    <w:tmpl w:val="0409000F"/>
    <w:lvl w:ilvl="0">
      <w:start w:val="11"/>
      <w:numFmt w:val="decimal"/>
      <w:lvlText w:val="%1."/>
      <w:lvlJc w:val="left"/>
      <w:pPr>
        <w:tabs>
          <w:tab w:val="num" w:pos="360"/>
        </w:tabs>
        <w:ind w:left="360" w:hanging="360"/>
      </w:pPr>
      <w:rPr>
        <w:rFonts w:hint="default"/>
      </w:rPr>
    </w:lvl>
  </w:abstractNum>
  <w:abstractNum w:abstractNumId="14">
    <w:nsid w:val="3370177E"/>
    <w:multiLevelType w:val="singleLevel"/>
    <w:tmpl w:val="FE629448"/>
    <w:lvl w:ilvl="0">
      <w:start w:val="4"/>
      <w:numFmt w:val="upperLetter"/>
      <w:lvlText w:val="%1."/>
      <w:lvlJc w:val="left"/>
      <w:pPr>
        <w:tabs>
          <w:tab w:val="num" w:pos="806"/>
        </w:tabs>
        <w:ind w:left="806" w:hanging="360"/>
      </w:pPr>
      <w:rPr>
        <w:rFonts w:hint="default"/>
      </w:rPr>
    </w:lvl>
  </w:abstractNum>
  <w:abstractNum w:abstractNumId="15">
    <w:nsid w:val="36483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EE81C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6C714BB"/>
    <w:multiLevelType w:val="hybridMultilevel"/>
    <w:tmpl w:val="1B20E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87798"/>
    <w:multiLevelType w:val="singleLevel"/>
    <w:tmpl w:val="B6F80168"/>
    <w:lvl w:ilvl="0">
      <w:start w:val="14"/>
      <w:numFmt w:val="decimal"/>
      <w:lvlText w:val="%1."/>
      <w:lvlJc w:val="left"/>
      <w:pPr>
        <w:tabs>
          <w:tab w:val="num" w:pos="450"/>
        </w:tabs>
        <w:ind w:left="450" w:hanging="450"/>
      </w:pPr>
      <w:rPr>
        <w:rFonts w:hint="default"/>
        <w:b/>
      </w:rPr>
    </w:lvl>
  </w:abstractNum>
  <w:abstractNum w:abstractNumId="19">
    <w:nsid w:val="5E6754CC"/>
    <w:multiLevelType w:val="singleLevel"/>
    <w:tmpl w:val="3738B27C"/>
    <w:lvl w:ilvl="0">
      <w:start w:val="1"/>
      <w:numFmt w:val="upperLetter"/>
      <w:lvlText w:val="%1."/>
      <w:legacy w:legacy="1" w:legacySpace="0" w:legacyIndent="360"/>
      <w:lvlJc w:val="left"/>
      <w:pPr>
        <w:ind w:left="1080" w:hanging="360"/>
      </w:pPr>
    </w:lvl>
  </w:abstractNum>
  <w:abstractNum w:abstractNumId="20">
    <w:nsid w:val="60DC1F49"/>
    <w:multiLevelType w:val="singleLevel"/>
    <w:tmpl w:val="0409000F"/>
    <w:lvl w:ilvl="0">
      <w:start w:val="11"/>
      <w:numFmt w:val="decimal"/>
      <w:lvlText w:val="%1."/>
      <w:lvlJc w:val="left"/>
      <w:pPr>
        <w:tabs>
          <w:tab w:val="num" w:pos="360"/>
        </w:tabs>
        <w:ind w:left="360" w:hanging="360"/>
      </w:pPr>
      <w:rPr>
        <w:rFonts w:hint="default"/>
      </w:rPr>
    </w:lvl>
  </w:abstractNum>
  <w:abstractNum w:abstractNumId="21">
    <w:nsid w:val="68624870"/>
    <w:multiLevelType w:val="singleLevel"/>
    <w:tmpl w:val="3738B27C"/>
    <w:lvl w:ilvl="0">
      <w:start w:val="1"/>
      <w:numFmt w:val="upperLetter"/>
      <w:lvlText w:val="%1."/>
      <w:legacy w:legacy="1" w:legacySpace="0" w:legacyIndent="360"/>
      <w:lvlJc w:val="left"/>
      <w:pPr>
        <w:ind w:left="810" w:hanging="360"/>
      </w:pPr>
    </w:lvl>
  </w:abstractNum>
  <w:abstractNum w:abstractNumId="22">
    <w:nsid w:val="695B2010"/>
    <w:multiLevelType w:val="singleLevel"/>
    <w:tmpl w:val="7234985C"/>
    <w:lvl w:ilvl="0">
      <w:start w:val="17"/>
      <w:numFmt w:val="decimal"/>
      <w:lvlText w:val="%1."/>
      <w:lvlJc w:val="left"/>
      <w:pPr>
        <w:tabs>
          <w:tab w:val="num" w:pos="450"/>
        </w:tabs>
        <w:ind w:left="450" w:hanging="450"/>
      </w:pPr>
      <w:rPr>
        <w:rFonts w:hint="default"/>
        <w:b/>
      </w:rPr>
    </w:lvl>
  </w:abstractNum>
  <w:abstractNum w:abstractNumId="23">
    <w:nsid w:val="6E8A04A8"/>
    <w:multiLevelType w:val="hybridMultilevel"/>
    <w:tmpl w:val="9C1ED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F96276"/>
    <w:multiLevelType w:val="singleLevel"/>
    <w:tmpl w:val="3738B27C"/>
    <w:lvl w:ilvl="0">
      <w:start w:val="1"/>
      <w:numFmt w:val="upperLetter"/>
      <w:lvlText w:val="%1."/>
      <w:legacy w:legacy="1" w:legacySpace="0" w:legacyIndent="360"/>
      <w:lvlJc w:val="left"/>
      <w:pPr>
        <w:ind w:left="720" w:hanging="360"/>
      </w:pPr>
    </w:lvl>
  </w:abstractNum>
  <w:abstractNum w:abstractNumId="25">
    <w:nsid w:val="7CB73B7C"/>
    <w:multiLevelType w:val="singleLevel"/>
    <w:tmpl w:val="0409000F"/>
    <w:lvl w:ilvl="0">
      <w:start w:val="1"/>
      <w:numFmt w:val="decimal"/>
      <w:lvlText w:val="%1."/>
      <w:lvlJc w:val="left"/>
      <w:pPr>
        <w:tabs>
          <w:tab w:val="num" w:pos="360"/>
        </w:tabs>
        <w:ind w:left="360" w:hanging="360"/>
      </w:pPr>
    </w:lvl>
  </w:abstractNum>
  <w:abstractNum w:abstractNumId="26">
    <w:nsid w:val="7F047ED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1"/>
  </w:num>
  <w:num w:numId="3">
    <w:abstractNumId w:val="11"/>
    <w:lvlOverride w:ilvl="0">
      <w:lvl w:ilvl="0">
        <w:start w:val="1"/>
        <w:numFmt w:val="decimal"/>
        <w:lvlText w:val="%1."/>
        <w:legacy w:legacy="1" w:legacySpace="0" w:legacyIndent="360"/>
        <w:lvlJc w:val="left"/>
        <w:pPr>
          <w:ind w:left="720" w:hanging="360"/>
        </w:pPr>
      </w:lvl>
    </w:lvlOverride>
  </w:num>
  <w:num w:numId="4">
    <w:abstractNumId w:val="11"/>
    <w:lvlOverride w:ilvl="0">
      <w:lvl w:ilvl="0">
        <w:start w:val="1"/>
        <w:numFmt w:val="decimal"/>
        <w:lvlText w:val="%1."/>
        <w:legacy w:legacy="1" w:legacySpace="0" w:legacyIndent="360"/>
        <w:lvlJc w:val="left"/>
        <w:pPr>
          <w:ind w:left="720" w:hanging="360"/>
        </w:pPr>
      </w:lvl>
    </w:lvlOverride>
  </w:num>
  <w:num w:numId="5">
    <w:abstractNumId w:val="11"/>
    <w:lvlOverride w:ilvl="0">
      <w:lvl w:ilvl="0">
        <w:start w:val="1"/>
        <w:numFmt w:val="decimal"/>
        <w:lvlText w:val="%1."/>
        <w:legacy w:legacy="1" w:legacySpace="0" w:legacyIndent="360"/>
        <w:lvlJc w:val="left"/>
        <w:pPr>
          <w:ind w:left="720" w:hanging="360"/>
        </w:pPr>
      </w:lvl>
    </w:lvlOverride>
  </w:num>
  <w:num w:numId="6">
    <w:abstractNumId w:val="24"/>
  </w:num>
  <w:num w:numId="7">
    <w:abstractNumId w:val="24"/>
    <w:lvlOverride w:ilvl="0">
      <w:lvl w:ilvl="0">
        <w:start w:val="1"/>
        <w:numFmt w:val="upperLetter"/>
        <w:lvlText w:val="%1."/>
        <w:legacy w:legacy="1" w:legacySpace="0" w:legacyIndent="360"/>
        <w:lvlJc w:val="left"/>
        <w:pPr>
          <w:ind w:left="720" w:hanging="360"/>
        </w:pPr>
      </w:lvl>
    </w:lvlOverride>
  </w:num>
  <w:num w:numId="8">
    <w:abstractNumId w:val="24"/>
    <w:lvlOverride w:ilvl="0">
      <w:lvl w:ilvl="0">
        <w:start w:val="1"/>
        <w:numFmt w:val="upperLetter"/>
        <w:lvlText w:val="%1."/>
        <w:legacy w:legacy="1" w:legacySpace="0" w:legacyIndent="360"/>
        <w:lvlJc w:val="left"/>
        <w:pPr>
          <w:ind w:left="720" w:hanging="360"/>
        </w:pPr>
      </w:lvl>
    </w:lvlOverride>
  </w:num>
  <w:num w:numId="9">
    <w:abstractNumId w:val="24"/>
    <w:lvlOverride w:ilvl="0">
      <w:lvl w:ilvl="0">
        <w:start w:val="1"/>
        <w:numFmt w:val="upperLetter"/>
        <w:lvlText w:val="%1."/>
        <w:legacy w:legacy="1" w:legacySpace="0" w:legacyIndent="360"/>
        <w:lvlJc w:val="left"/>
        <w:pPr>
          <w:ind w:left="720" w:hanging="360"/>
        </w:pPr>
      </w:lvl>
    </w:lvlOverride>
  </w:num>
  <w:num w:numId="10">
    <w:abstractNumId w:val="24"/>
    <w:lvlOverride w:ilvl="0">
      <w:lvl w:ilvl="0">
        <w:start w:val="1"/>
        <w:numFmt w:val="upperLetter"/>
        <w:lvlText w:val="%1."/>
        <w:legacy w:legacy="1" w:legacySpace="0" w:legacyIndent="360"/>
        <w:lvlJc w:val="left"/>
        <w:pPr>
          <w:ind w:left="720" w:hanging="360"/>
        </w:pPr>
      </w:lvl>
    </w:lvlOverride>
  </w:num>
  <w:num w:numId="11">
    <w:abstractNumId w:val="24"/>
    <w:lvlOverride w:ilvl="0">
      <w:lvl w:ilvl="0">
        <w:start w:val="1"/>
        <w:numFmt w:val="upperLetter"/>
        <w:lvlText w:val="%1."/>
        <w:legacy w:legacy="1" w:legacySpace="0" w:legacyIndent="360"/>
        <w:lvlJc w:val="left"/>
        <w:pPr>
          <w:ind w:left="720" w:hanging="360"/>
        </w:pPr>
      </w:lvl>
    </w:lvlOverride>
  </w:num>
  <w:num w:numId="12">
    <w:abstractNumId w:val="24"/>
    <w:lvlOverride w:ilvl="0">
      <w:lvl w:ilvl="0">
        <w:start w:val="1"/>
        <w:numFmt w:val="upperLetter"/>
        <w:lvlText w:val="%1."/>
        <w:legacy w:legacy="1" w:legacySpace="0" w:legacyIndent="360"/>
        <w:lvlJc w:val="left"/>
        <w:pPr>
          <w:ind w:left="720" w:hanging="360"/>
        </w:pPr>
      </w:lvl>
    </w:lvlOverride>
  </w:num>
  <w:num w:numId="13">
    <w:abstractNumId w:val="24"/>
    <w:lvlOverride w:ilvl="0">
      <w:lvl w:ilvl="0">
        <w:start w:val="1"/>
        <w:numFmt w:val="upperLetter"/>
        <w:lvlText w:val="%1."/>
        <w:legacy w:legacy="1" w:legacySpace="0" w:legacyIndent="360"/>
        <w:lvlJc w:val="left"/>
        <w:pPr>
          <w:ind w:left="720" w:hanging="360"/>
        </w:pPr>
      </w:lvl>
    </w:lvlOverride>
  </w:num>
  <w:num w:numId="14">
    <w:abstractNumId w:val="24"/>
    <w:lvlOverride w:ilvl="0">
      <w:lvl w:ilvl="0">
        <w:start w:val="1"/>
        <w:numFmt w:val="upperLetter"/>
        <w:lvlText w:val="%1."/>
        <w:legacy w:legacy="1" w:legacySpace="0" w:legacyIndent="360"/>
        <w:lvlJc w:val="left"/>
        <w:pPr>
          <w:ind w:left="720" w:hanging="360"/>
        </w:pPr>
      </w:lvl>
    </w:lvlOverride>
  </w:num>
  <w:num w:numId="15">
    <w:abstractNumId w:val="24"/>
    <w:lvlOverride w:ilvl="0">
      <w:lvl w:ilvl="0">
        <w:start w:val="1"/>
        <w:numFmt w:val="upperLetter"/>
        <w:lvlText w:val="%1."/>
        <w:legacy w:legacy="1" w:legacySpace="0" w:legacyIndent="360"/>
        <w:lvlJc w:val="left"/>
        <w:pPr>
          <w:ind w:left="720" w:hanging="360"/>
        </w:pPr>
      </w:lvl>
    </w:lvlOverride>
  </w:num>
  <w:num w:numId="16">
    <w:abstractNumId w:val="24"/>
    <w:lvlOverride w:ilvl="0">
      <w:lvl w:ilvl="0">
        <w:start w:val="1"/>
        <w:numFmt w:val="upperLetter"/>
        <w:lvlText w:val="%1."/>
        <w:legacy w:legacy="1" w:legacySpace="0" w:legacyIndent="360"/>
        <w:lvlJc w:val="left"/>
        <w:pPr>
          <w:ind w:left="720" w:hanging="360"/>
        </w:pPr>
      </w:lvl>
    </w:lvlOverride>
  </w:num>
  <w:num w:numId="17">
    <w:abstractNumId w:val="24"/>
    <w:lvlOverride w:ilvl="0">
      <w:lvl w:ilvl="0">
        <w:start w:val="1"/>
        <w:numFmt w:val="upperLetter"/>
        <w:lvlText w:val="%1."/>
        <w:legacy w:legacy="1" w:legacySpace="0" w:legacyIndent="360"/>
        <w:lvlJc w:val="left"/>
        <w:pPr>
          <w:ind w:left="720" w:hanging="360"/>
        </w:pPr>
      </w:lvl>
    </w:lvlOverride>
  </w:num>
  <w:num w:numId="18">
    <w:abstractNumId w:val="24"/>
    <w:lvlOverride w:ilvl="0">
      <w:lvl w:ilvl="0">
        <w:start w:val="1"/>
        <w:numFmt w:val="upperLetter"/>
        <w:lvlText w:val="%1."/>
        <w:legacy w:legacy="1" w:legacySpace="0" w:legacyIndent="360"/>
        <w:lvlJc w:val="left"/>
        <w:pPr>
          <w:ind w:left="720" w:hanging="360"/>
        </w:pPr>
      </w:lvl>
    </w:lvlOverride>
  </w:num>
  <w:num w:numId="19">
    <w:abstractNumId w:val="24"/>
    <w:lvlOverride w:ilvl="0">
      <w:lvl w:ilvl="0">
        <w:start w:val="1"/>
        <w:numFmt w:val="upperLetter"/>
        <w:lvlText w:val="%1."/>
        <w:legacy w:legacy="1" w:legacySpace="0" w:legacyIndent="360"/>
        <w:lvlJc w:val="left"/>
        <w:pPr>
          <w:ind w:left="720" w:hanging="360"/>
        </w:pPr>
      </w:lvl>
    </w:lvlOverride>
  </w:num>
  <w:num w:numId="20">
    <w:abstractNumId w:val="24"/>
    <w:lvlOverride w:ilvl="0">
      <w:lvl w:ilvl="0">
        <w:start w:val="1"/>
        <w:numFmt w:val="upperLetter"/>
        <w:lvlText w:val="%1."/>
        <w:legacy w:legacy="1" w:legacySpace="0" w:legacyIndent="360"/>
        <w:lvlJc w:val="left"/>
        <w:pPr>
          <w:ind w:left="720" w:hanging="360"/>
        </w:pPr>
      </w:lvl>
    </w:lvlOverride>
  </w:num>
  <w:num w:numId="21">
    <w:abstractNumId w:val="24"/>
    <w:lvlOverride w:ilvl="0">
      <w:lvl w:ilvl="0">
        <w:start w:val="1"/>
        <w:numFmt w:val="upperLetter"/>
        <w:lvlText w:val="%1."/>
        <w:legacy w:legacy="1" w:legacySpace="0" w:legacyIndent="360"/>
        <w:lvlJc w:val="left"/>
        <w:pPr>
          <w:ind w:left="720" w:hanging="360"/>
        </w:pPr>
      </w:lvl>
    </w:lvlOverride>
  </w:num>
  <w:num w:numId="22">
    <w:abstractNumId w:val="24"/>
    <w:lvlOverride w:ilvl="0">
      <w:lvl w:ilvl="0">
        <w:start w:val="1"/>
        <w:numFmt w:val="upperLetter"/>
        <w:lvlText w:val="%1."/>
        <w:legacy w:legacy="1" w:legacySpace="0" w:legacyIndent="360"/>
        <w:lvlJc w:val="left"/>
        <w:pPr>
          <w:ind w:left="720" w:hanging="360"/>
        </w:pPr>
      </w:lvl>
    </w:lvlOverride>
  </w:num>
  <w:num w:numId="23">
    <w:abstractNumId w:val="24"/>
    <w:lvlOverride w:ilvl="0">
      <w:lvl w:ilvl="0">
        <w:start w:val="1"/>
        <w:numFmt w:val="upperLetter"/>
        <w:lvlText w:val="%1."/>
        <w:legacy w:legacy="1" w:legacySpace="0" w:legacyIndent="360"/>
        <w:lvlJc w:val="left"/>
        <w:pPr>
          <w:ind w:left="720" w:hanging="360"/>
        </w:pPr>
      </w:lvl>
    </w:lvlOverride>
  </w:num>
  <w:num w:numId="24">
    <w:abstractNumId w:val="21"/>
  </w:num>
  <w:num w:numId="25">
    <w:abstractNumId w:val="19"/>
  </w:num>
  <w:num w:numId="26">
    <w:abstractNumId w:val="25"/>
  </w:num>
  <w:num w:numId="27">
    <w:abstractNumId w:val="12"/>
  </w:num>
  <w:num w:numId="28">
    <w:abstractNumId w:val="9"/>
  </w:num>
  <w:num w:numId="29">
    <w:abstractNumId w:val="6"/>
  </w:num>
  <w:num w:numId="30">
    <w:abstractNumId w:val="26"/>
  </w:num>
  <w:num w:numId="31">
    <w:abstractNumId w:val="22"/>
  </w:num>
  <w:num w:numId="32">
    <w:abstractNumId w:val="16"/>
  </w:num>
  <w:num w:numId="33">
    <w:abstractNumId w:val="15"/>
  </w:num>
  <w:num w:numId="34">
    <w:abstractNumId w:val="8"/>
  </w:num>
  <w:num w:numId="35">
    <w:abstractNumId w:val="18"/>
  </w:num>
  <w:num w:numId="36">
    <w:abstractNumId w:val="4"/>
  </w:num>
  <w:num w:numId="37">
    <w:abstractNumId w:val="2"/>
  </w:num>
  <w:num w:numId="38">
    <w:abstractNumId w:val="14"/>
  </w:num>
  <w:num w:numId="39">
    <w:abstractNumId w:val="5"/>
  </w:num>
  <w:num w:numId="40">
    <w:abstractNumId w:val="1"/>
  </w:num>
  <w:num w:numId="41">
    <w:abstractNumId w:val="20"/>
  </w:num>
  <w:num w:numId="42">
    <w:abstractNumId w:val="13"/>
  </w:num>
  <w:num w:numId="43">
    <w:abstractNumId w:val="10"/>
  </w:num>
  <w:num w:numId="44">
    <w:abstractNumId w:val="3"/>
  </w:num>
  <w:num w:numId="45">
    <w:abstractNumId w:val="17"/>
  </w:num>
  <w:num w:numId="46">
    <w:abstractNumId w:val="2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intFractionalCharacterWidth/>
  <w:proofState w:spelling="clean" w:grammar="clean"/>
  <w:attachedTemplate r:id="rId1"/>
  <w:linkStyles/>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A1"/>
    <w:rsid w:val="00021374"/>
    <w:rsid w:val="00027BF9"/>
    <w:rsid w:val="000414D7"/>
    <w:rsid w:val="00045634"/>
    <w:rsid w:val="0004582A"/>
    <w:rsid w:val="000562C9"/>
    <w:rsid w:val="000740EB"/>
    <w:rsid w:val="000851AA"/>
    <w:rsid w:val="00087CC2"/>
    <w:rsid w:val="000A4C7F"/>
    <w:rsid w:val="000A5FFC"/>
    <w:rsid w:val="00124235"/>
    <w:rsid w:val="00130B20"/>
    <w:rsid w:val="00153344"/>
    <w:rsid w:val="001665C9"/>
    <w:rsid w:val="00175202"/>
    <w:rsid w:val="001943A1"/>
    <w:rsid w:val="001B2972"/>
    <w:rsid w:val="001D0834"/>
    <w:rsid w:val="001D70FE"/>
    <w:rsid w:val="001E6257"/>
    <w:rsid w:val="00201099"/>
    <w:rsid w:val="00202320"/>
    <w:rsid w:val="00205D12"/>
    <w:rsid w:val="00206686"/>
    <w:rsid w:val="00206C6D"/>
    <w:rsid w:val="002229A8"/>
    <w:rsid w:val="002307C6"/>
    <w:rsid w:val="00234009"/>
    <w:rsid w:val="00243E8F"/>
    <w:rsid w:val="00254237"/>
    <w:rsid w:val="002719F0"/>
    <w:rsid w:val="002768B7"/>
    <w:rsid w:val="0028479A"/>
    <w:rsid w:val="00296236"/>
    <w:rsid w:val="002A77A3"/>
    <w:rsid w:val="002C5B26"/>
    <w:rsid w:val="002C7B55"/>
    <w:rsid w:val="00300CB5"/>
    <w:rsid w:val="00310D18"/>
    <w:rsid w:val="00344E07"/>
    <w:rsid w:val="0037237C"/>
    <w:rsid w:val="003815B7"/>
    <w:rsid w:val="003953FA"/>
    <w:rsid w:val="003968EA"/>
    <w:rsid w:val="003B2FB4"/>
    <w:rsid w:val="003F04B5"/>
    <w:rsid w:val="003F04F5"/>
    <w:rsid w:val="00443C91"/>
    <w:rsid w:val="0044429F"/>
    <w:rsid w:val="004851C7"/>
    <w:rsid w:val="0048757A"/>
    <w:rsid w:val="004A212A"/>
    <w:rsid w:val="004B0229"/>
    <w:rsid w:val="004C7398"/>
    <w:rsid w:val="004D0049"/>
    <w:rsid w:val="004D48DA"/>
    <w:rsid w:val="004E3E10"/>
    <w:rsid w:val="004E490F"/>
    <w:rsid w:val="004F25A7"/>
    <w:rsid w:val="00504297"/>
    <w:rsid w:val="00510C0C"/>
    <w:rsid w:val="005110D3"/>
    <w:rsid w:val="00512A51"/>
    <w:rsid w:val="005511C4"/>
    <w:rsid w:val="00554480"/>
    <w:rsid w:val="005850B7"/>
    <w:rsid w:val="005A2FAC"/>
    <w:rsid w:val="005B6D6D"/>
    <w:rsid w:val="005C436F"/>
    <w:rsid w:val="005C7D38"/>
    <w:rsid w:val="005E721A"/>
    <w:rsid w:val="0060019C"/>
    <w:rsid w:val="00611A04"/>
    <w:rsid w:val="00636CA0"/>
    <w:rsid w:val="006548AD"/>
    <w:rsid w:val="00661665"/>
    <w:rsid w:val="00663D42"/>
    <w:rsid w:val="006660A9"/>
    <w:rsid w:val="006664D1"/>
    <w:rsid w:val="00674C6F"/>
    <w:rsid w:val="00685E52"/>
    <w:rsid w:val="006A1A22"/>
    <w:rsid w:val="006A4276"/>
    <w:rsid w:val="006B283F"/>
    <w:rsid w:val="006D1C1F"/>
    <w:rsid w:val="006E1134"/>
    <w:rsid w:val="006F2F54"/>
    <w:rsid w:val="006F4E9C"/>
    <w:rsid w:val="007039C6"/>
    <w:rsid w:val="00722E75"/>
    <w:rsid w:val="00723D3C"/>
    <w:rsid w:val="00756AAF"/>
    <w:rsid w:val="00763B5A"/>
    <w:rsid w:val="007674AA"/>
    <w:rsid w:val="00776CC8"/>
    <w:rsid w:val="00786C38"/>
    <w:rsid w:val="00793428"/>
    <w:rsid w:val="007A2056"/>
    <w:rsid w:val="007A30CB"/>
    <w:rsid w:val="007A38FD"/>
    <w:rsid w:val="007D5C5B"/>
    <w:rsid w:val="007F2071"/>
    <w:rsid w:val="007F75C2"/>
    <w:rsid w:val="00802326"/>
    <w:rsid w:val="00813D74"/>
    <w:rsid w:val="0083667E"/>
    <w:rsid w:val="00844DA2"/>
    <w:rsid w:val="0084506C"/>
    <w:rsid w:val="00852AC0"/>
    <w:rsid w:val="0086321E"/>
    <w:rsid w:val="00865674"/>
    <w:rsid w:val="00867872"/>
    <w:rsid w:val="008700D1"/>
    <w:rsid w:val="008804FA"/>
    <w:rsid w:val="00894F94"/>
    <w:rsid w:val="008C3276"/>
    <w:rsid w:val="008D1FF2"/>
    <w:rsid w:val="009069D0"/>
    <w:rsid w:val="00906D80"/>
    <w:rsid w:val="009103D2"/>
    <w:rsid w:val="009153F4"/>
    <w:rsid w:val="0092272E"/>
    <w:rsid w:val="009230F1"/>
    <w:rsid w:val="0092492E"/>
    <w:rsid w:val="00924A7D"/>
    <w:rsid w:val="00936C0E"/>
    <w:rsid w:val="009413EC"/>
    <w:rsid w:val="00943DFF"/>
    <w:rsid w:val="00961722"/>
    <w:rsid w:val="00996EDB"/>
    <w:rsid w:val="00997B1D"/>
    <w:rsid w:val="009B2A8D"/>
    <w:rsid w:val="009B3144"/>
    <w:rsid w:val="009D176C"/>
    <w:rsid w:val="009D4141"/>
    <w:rsid w:val="009E4003"/>
    <w:rsid w:val="009E726E"/>
    <w:rsid w:val="009F1E82"/>
    <w:rsid w:val="00A03D03"/>
    <w:rsid w:val="00A04D77"/>
    <w:rsid w:val="00A06CF7"/>
    <w:rsid w:val="00A10A62"/>
    <w:rsid w:val="00A127C7"/>
    <w:rsid w:val="00A47C78"/>
    <w:rsid w:val="00A67743"/>
    <w:rsid w:val="00A67851"/>
    <w:rsid w:val="00A679B9"/>
    <w:rsid w:val="00A74CEA"/>
    <w:rsid w:val="00AA66AD"/>
    <w:rsid w:val="00AC74F1"/>
    <w:rsid w:val="00AD6936"/>
    <w:rsid w:val="00AE05E7"/>
    <w:rsid w:val="00AE7CEF"/>
    <w:rsid w:val="00B12498"/>
    <w:rsid w:val="00B1457F"/>
    <w:rsid w:val="00B272D0"/>
    <w:rsid w:val="00B37C26"/>
    <w:rsid w:val="00B40264"/>
    <w:rsid w:val="00B40901"/>
    <w:rsid w:val="00B450B9"/>
    <w:rsid w:val="00B66283"/>
    <w:rsid w:val="00B73303"/>
    <w:rsid w:val="00B75A37"/>
    <w:rsid w:val="00B8678A"/>
    <w:rsid w:val="00BB7E65"/>
    <w:rsid w:val="00BD4974"/>
    <w:rsid w:val="00BF5AD0"/>
    <w:rsid w:val="00BF5C7E"/>
    <w:rsid w:val="00C04BF5"/>
    <w:rsid w:val="00C04ECD"/>
    <w:rsid w:val="00C05BBD"/>
    <w:rsid w:val="00C104D1"/>
    <w:rsid w:val="00C11D92"/>
    <w:rsid w:val="00C146D5"/>
    <w:rsid w:val="00C313CD"/>
    <w:rsid w:val="00C43C59"/>
    <w:rsid w:val="00C6254E"/>
    <w:rsid w:val="00C76902"/>
    <w:rsid w:val="00C84AB9"/>
    <w:rsid w:val="00C84F6C"/>
    <w:rsid w:val="00C9024C"/>
    <w:rsid w:val="00C94157"/>
    <w:rsid w:val="00CA59F7"/>
    <w:rsid w:val="00CC4606"/>
    <w:rsid w:val="00CD7A8B"/>
    <w:rsid w:val="00CF60B0"/>
    <w:rsid w:val="00D16489"/>
    <w:rsid w:val="00D53AD3"/>
    <w:rsid w:val="00D54944"/>
    <w:rsid w:val="00D60F27"/>
    <w:rsid w:val="00D7751A"/>
    <w:rsid w:val="00D853DE"/>
    <w:rsid w:val="00D91E0F"/>
    <w:rsid w:val="00D96CBC"/>
    <w:rsid w:val="00DA43E1"/>
    <w:rsid w:val="00DA6B99"/>
    <w:rsid w:val="00DA6D6F"/>
    <w:rsid w:val="00DB7BDD"/>
    <w:rsid w:val="00DC729A"/>
    <w:rsid w:val="00DD79E7"/>
    <w:rsid w:val="00DF1761"/>
    <w:rsid w:val="00E0595F"/>
    <w:rsid w:val="00E12649"/>
    <w:rsid w:val="00E24587"/>
    <w:rsid w:val="00E42B6F"/>
    <w:rsid w:val="00E45642"/>
    <w:rsid w:val="00E50AC1"/>
    <w:rsid w:val="00E52C81"/>
    <w:rsid w:val="00E6738C"/>
    <w:rsid w:val="00E714D2"/>
    <w:rsid w:val="00EA47E4"/>
    <w:rsid w:val="00ED01DA"/>
    <w:rsid w:val="00EE0DF3"/>
    <w:rsid w:val="00EF10BE"/>
    <w:rsid w:val="00EF653A"/>
    <w:rsid w:val="00F5769A"/>
    <w:rsid w:val="00F64385"/>
    <w:rsid w:val="00F65A10"/>
    <w:rsid w:val="00F66596"/>
    <w:rsid w:val="00F85F04"/>
    <w:rsid w:val="00F97622"/>
    <w:rsid w:val="00FA5510"/>
    <w:rsid w:val="00FA7457"/>
    <w:rsid w:val="00FB1DF2"/>
    <w:rsid w:val="00FE29F3"/>
    <w:rsid w:val="00FE4E23"/>
    <w:rsid w:val="00FF666D"/>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38"/>
    <w:rPr>
      <w:rFonts w:ascii="Times New Roman" w:hAnsi="Times New Roman"/>
    </w:rPr>
  </w:style>
  <w:style w:type="paragraph" w:styleId="Heading1">
    <w:name w:val="heading 1"/>
    <w:basedOn w:val="Normal"/>
    <w:next w:val="Normal"/>
    <w:qFormat/>
    <w:rsid w:val="005C7D38"/>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5C7D38"/>
    <w:pPr>
      <w:keepNext/>
      <w:numPr>
        <w:ilvl w:val="1"/>
        <w:numId w:val="1"/>
      </w:numPr>
      <w:spacing w:before="240" w:after="60"/>
      <w:outlineLvl w:val="1"/>
    </w:pPr>
    <w:rPr>
      <w:rFonts w:ascii="Arial" w:hAnsi="Arial"/>
      <w:b/>
      <w:i/>
    </w:rPr>
  </w:style>
  <w:style w:type="paragraph" w:styleId="Heading3">
    <w:name w:val="heading 3"/>
    <w:basedOn w:val="Normal"/>
    <w:next w:val="Normal"/>
    <w:qFormat/>
    <w:rsid w:val="005C7D38"/>
    <w:pPr>
      <w:keepNext/>
      <w:numPr>
        <w:ilvl w:val="2"/>
        <w:numId w:val="1"/>
      </w:numPr>
      <w:spacing w:before="240" w:after="60"/>
      <w:outlineLvl w:val="2"/>
    </w:pPr>
    <w:rPr>
      <w:b/>
    </w:rPr>
  </w:style>
  <w:style w:type="paragraph" w:styleId="Heading4">
    <w:name w:val="heading 4"/>
    <w:basedOn w:val="Normal"/>
    <w:next w:val="Normal"/>
    <w:qFormat/>
    <w:rsid w:val="005C7D38"/>
    <w:pPr>
      <w:keepNext/>
      <w:numPr>
        <w:ilvl w:val="3"/>
        <w:numId w:val="1"/>
      </w:numPr>
      <w:spacing w:before="240" w:after="60"/>
      <w:outlineLvl w:val="3"/>
    </w:pPr>
    <w:rPr>
      <w:b/>
      <w:i/>
    </w:rPr>
  </w:style>
  <w:style w:type="paragraph" w:styleId="Heading5">
    <w:name w:val="heading 5"/>
    <w:basedOn w:val="Normal"/>
    <w:next w:val="Normal"/>
    <w:qFormat/>
    <w:rsid w:val="005C7D38"/>
    <w:pPr>
      <w:numPr>
        <w:ilvl w:val="4"/>
        <w:numId w:val="1"/>
      </w:numPr>
      <w:spacing w:before="240" w:after="60"/>
      <w:outlineLvl w:val="4"/>
    </w:pPr>
    <w:rPr>
      <w:rFonts w:ascii="Arial" w:hAnsi="Arial"/>
      <w:sz w:val="22"/>
    </w:rPr>
  </w:style>
  <w:style w:type="paragraph" w:styleId="Heading6">
    <w:name w:val="heading 6"/>
    <w:basedOn w:val="Normal"/>
    <w:next w:val="Normal"/>
    <w:qFormat/>
    <w:rsid w:val="005C7D38"/>
    <w:pPr>
      <w:numPr>
        <w:ilvl w:val="5"/>
        <w:numId w:val="1"/>
      </w:numPr>
      <w:spacing w:before="240" w:after="60"/>
      <w:outlineLvl w:val="5"/>
    </w:pPr>
    <w:rPr>
      <w:rFonts w:ascii="Arial" w:hAnsi="Arial"/>
      <w:i/>
      <w:sz w:val="22"/>
    </w:rPr>
  </w:style>
  <w:style w:type="paragraph" w:styleId="Heading7">
    <w:name w:val="heading 7"/>
    <w:basedOn w:val="Normal"/>
    <w:next w:val="Normal"/>
    <w:qFormat/>
    <w:rsid w:val="005C7D38"/>
    <w:pPr>
      <w:numPr>
        <w:ilvl w:val="6"/>
        <w:numId w:val="1"/>
      </w:numPr>
      <w:spacing w:before="240" w:after="60"/>
      <w:outlineLvl w:val="6"/>
    </w:pPr>
    <w:rPr>
      <w:rFonts w:ascii="Arial" w:hAnsi="Arial"/>
    </w:rPr>
  </w:style>
  <w:style w:type="paragraph" w:styleId="Heading8">
    <w:name w:val="heading 8"/>
    <w:basedOn w:val="Normal"/>
    <w:next w:val="Normal"/>
    <w:qFormat/>
    <w:rsid w:val="005C7D38"/>
    <w:pPr>
      <w:numPr>
        <w:ilvl w:val="7"/>
        <w:numId w:val="1"/>
      </w:numPr>
      <w:spacing w:before="240" w:after="60"/>
      <w:outlineLvl w:val="7"/>
    </w:pPr>
    <w:rPr>
      <w:rFonts w:ascii="Arial" w:hAnsi="Arial"/>
      <w:i/>
    </w:rPr>
  </w:style>
  <w:style w:type="paragraph" w:styleId="Heading9">
    <w:name w:val="heading 9"/>
    <w:basedOn w:val="Normal"/>
    <w:next w:val="Normal"/>
    <w:qFormat/>
    <w:rsid w:val="005C7D3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s">
    <w:name w:val="Conditions"/>
    <w:basedOn w:val="Normal"/>
    <w:rsid w:val="005C7D38"/>
    <w:pPr>
      <w:ind w:left="-90"/>
    </w:pPr>
  </w:style>
  <w:style w:type="paragraph" w:styleId="Header">
    <w:name w:val="header"/>
    <w:basedOn w:val="Normal"/>
    <w:semiHidden/>
    <w:rsid w:val="005C7D38"/>
    <w:pPr>
      <w:tabs>
        <w:tab w:val="center" w:pos="4320"/>
        <w:tab w:val="right" w:pos="8640"/>
      </w:tabs>
    </w:pPr>
  </w:style>
  <w:style w:type="paragraph" w:styleId="Footer">
    <w:name w:val="footer"/>
    <w:basedOn w:val="Normal"/>
    <w:semiHidden/>
    <w:rsid w:val="005C7D38"/>
    <w:pPr>
      <w:tabs>
        <w:tab w:val="center" w:pos="4320"/>
        <w:tab w:val="right" w:pos="8640"/>
      </w:tabs>
    </w:pPr>
  </w:style>
  <w:style w:type="character" w:styleId="PageNumber">
    <w:name w:val="page number"/>
    <w:basedOn w:val="DefaultParagraphFont"/>
    <w:semiHidden/>
    <w:rsid w:val="005C7D38"/>
  </w:style>
  <w:style w:type="paragraph" w:styleId="BodyTextIndent">
    <w:name w:val="Body Text Indent"/>
    <w:basedOn w:val="Normal"/>
    <w:semiHidden/>
    <w:rsid w:val="005C7D38"/>
    <w:pPr>
      <w:tabs>
        <w:tab w:val="left" w:pos="450"/>
        <w:tab w:val="left" w:pos="720"/>
      </w:tabs>
      <w:spacing w:before="120" w:after="240"/>
      <w:ind w:left="446" w:hanging="446"/>
    </w:pPr>
    <w:rPr>
      <w:rFonts w:ascii="Times" w:hAnsi="Times"/>
      <w:sz w:val="24"/>
    </w:rPr>
  </w:style>
  <w:style w:type="table" w:styleId="TableGrid">
    <w:name w:val="Table Grid"/>
    <w:basedOn w:val="TableNormal"/>
    <w:uiPriority w:val="59"/>
    <w:rsid w:val="0086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634"/>
    <w:rPr>
      <w:rFonts w:ascii="Tahoma" w:hAnsi="Tahoma" w:cs="Tahoma"/>
      <w:sz w:val="16"/>
      <w:szCs w:val="16"/>
    </w:rPr>
  </w:style>
  <w:style w:type="character" w:customStyle="1" w:styleId="BalloonTextChar">
    <w:name w:val="Balloon Text Char"/>
    <w:basedOn w:val="DefaultParagraphFont"/>
    <w:link w:val="BalloonText"/>
    <w:uiPriority w:val="99"/>
    <w:semiHidden/>
    <w:rsid w:val="00045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38"/>
    <w:rPr>
      <w:rFonts w:ascii="Times New Roman" w:hAnsi="Times New Roman"/>
    </w:rPr>
  </w:style>
  <w:style w:type="paragraph" w:styleId="Heading1">
    <w:name w:val="heading 1"/>
    <w:basedOn w:val="Normal"/>
    <w:next w:val="Normal"/>
    <w:qFormat/>
    <w:rsid w:val="005C7D38"/>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5C7D38"/>
    <w:pPr>
      <w:keepNext/>
      <w:numPr>
        <w:ilvl w:val="1"/>
        <w:numId w:val="1"/>
      </w:numPr>
      <w:spacing w:before="240" w:after="60"/>
      <w:outlineLvl w:val="1"/>
    </w:pPr>
    <w:rPr>
      <w:rFonts w:ascii="Arial" w:hAnsi="Arial"/>
      <w:b/>
      <w:i/>
    </w:rPr>
  </w:style>
  <w:style w:type="paragraph" w:styleId="Heading3">
    <w:name w:val="heading 3"/>
    <w:basedOn w:val="Normal"/>
    <w:next w:val="Normal"/>
    <w:qFormat/>
    <w:rsid w:val="005C7D38"/>
    <w:pPr>
      <w:keepNext/>
      <w:numPr>
        <w:ilvl w:val="2"/>
        <w:numId w:val="1"/>
      </w:numPr>
      <w:spacing w:before="240" w:after="60"/>
      <w:outlineLvl w:val="2"/>
    </w:pPr>
    <w:rPr>
      <w:b/>
    </w:rPr>
  </w:style>
  <w:style w:type="paragraph" w:styleId="Heading4">
    <w:name w:val="heading 4"/>
    <w:basedOn w:val="Normal"/>
    <w:next w:val="Normal"/>
    <w:qFormat/>
    <w:rsid w:val="005C7D38"/>
    <w:pPr>
      <w:keepNext/>
      <w:numPr>
        <w:ilvl w:val="3"/>
        <w:numId w:val="1"/>
      </w:numPr>
      <w:spacing w:before="240" w:after="60"/>
      <w:outlineLvl w:val="3"/>
    </w:pPr>
    <w:rPr>
      <w:b/>
      <w:i/>
    </w:rPr>
  </w:style>
  <w:style w:type="paragraph" w:styleId="Heading5">
    <w:name w:val="heading 5"/>
    <w:basedOn w:val="Normal"/>
    <w:next w:val="Normal"/>
    <w:qFormat/>
    <w:rsid w:val="005C7D38"/>
    <w:pPr>
      <w:numPr>
        <w:ilvl w:val="4"/>
        <w:numId w:val="1"/>
      </w:numPr>
      <w:spacing w:before="240" w:after="60"/>
      <w:outlineLvl w:val="4"/>
    </w:pPr>
    <w:rPr>
      <w:rFonts w:ascii="Arial" w:hAnsi="Arial"/>
      <w:sz w:val="22"/>
    </w:rPr>
  </w:style>
  <w:style w:type="paragraph" w:styleId="Heading6">
    <w:name w:val="heading 6"/>
    <w:basedOn w:val="Normal"/>
    <w:next w:val="Normal"/>
    <w:qFormat/>
    <w:rsid w:val="005C7D38"/>
    <w:pPr>
      <w:numPr>
        <w:ilvl w:val="5"/>
        <w:numId w:val="1"/>
      </w:numPr>
      <w:spacing w:before="240" w:after="60"/>
      <w:outlineLvl w:val="5"/>
    </w:pPr>
    <w:rPr>
      <w:rFonts w:ascii="Arial" w:hAnsi="Arial"/>
      <w:i/>
      <w:sz w:val="22"/>
    </w:rPr>
  </w:style>
  <w:style w:type="paragraph" w:styleId="Heading7">
    <w:name w:val="heading 7"/>
    <w:basedOn w:val="Normal"/>
    <w:next w:val="Normal"/>
    <w:qFormat/>
    <w:rsid w:val="005C7D38"/>
    <w:pPr>
      <w:numPr>
        <w:ilvl w:val="6"/>
        <w:numId w:val="1"/>
      </w:numPr>
      <w:spacing w:before="240" w:after="60"/>
      <w:outlineLvl w:val="6"/>
    </w:pPr>
    <w:rPr>
      <w:rFonts w:ascii="Arial" w:hAnsi="Arial"/>
    </w:rPr>
  </w:style>
  <w:style w:type="paragraph" w:styleId="Heading8">
    <w:name w:val="heading 8"/>
    <w:basedOn w:val="Normal"/>
    <w:next w:val="Normal"/>
    <w:qFormat/>
    <w:rsid w:val="005C7D38"/>
    <w:pPr>
      <w:numPr>
        <w:ilvl w:val="7"/>
        <w:numId w:val="1"/>
      </w:numPr>
      <w:spacing w:before="240" w:after="60"/>
      <w:outlineLvl w:val="7"/>
    </w:pPr>
    <w:rPr>
      <w:rFonts w:ascii="Arial" w:hAnsi="Arial"/>
      <w:i/>
    </w:rPr>
  </w:style>
  <w:style w:type="paragraph" w:styleId="Heading9">
    <w:name w:val="heading 9"/>
    <w:basedOn w:val="Normal"/>
    <w:next w:val="Normal"/>
    <w:qFormat/>
    <w:rsid w:val="005C7D3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s">
    <w:name w:val="Conditions"/>
    <w:basedOn w:val="Normal"/>
    <w:rsid w:val="005C7D38"/>
    <w:pPr>
      <w:ind w:left="-90"/>
    </w:pPr>
  </w:style>
  <w:style w:type="paragraph" w:styleId="Header">
    <w:name w:val="header"/>
    <w:basedOn w:val="Normal"/>
    <w:semiHidden/>
    <w:rsid w:val="005C7D38"/>
    <w:pPr>
      <w:tabs>
        <w:tab w:val="center" w:pos="4320"/>
        <w:tab w:val="right" w:pos="8640"/>
      </w:tabs>
    </w:pPr>
  </w:style>
  <w:style w:type="paragraph" w:styleId="Footer">
    <w:name w:val="footer"/>
    <w:basedOn w:val="Normal"/>
    <w:semiHidden/>
    <w:rsid w:val="005C7D38"/>
    <w:pPr>
      <w:tabs>
        <w:tab w:val="center" w:pos="4320"/>
        <w:tab w:val="right" w:pos="8640"/>
      </w:tabs>
    </w:pPr>
  </w:style>
  <w:style w:type="character" w:styleId="PageNumber">
    <w:name w:val="page number"/>
    <w:basedOn w:val="DefaultParagraphFont"/>
    <w:semiHidden/>
    <w:rsid w:val="005C7D38"/>
  </w:style>
  <w:style w:type="paragraph" w:styleId="BodyTextIndent">
    <w:name w:val="Body Text Indent"/>
    <w:basedOn w:val="Normal"/>
    <w:semiHidden/>
    <w:rsid w:val="005C7D38"/>
    <w:pPr>
      <w:tabs>
        <w:tab w:val="left" w:pos="450"/>
        <w:tab w:val="left" w:pos="720"/>
      </w:tabs>
      <w:spacing w:before="120" w:after="240"/>
      <w:ind w:left="446" w:hanging="446"/>
    </w:pPr>
    <w:rPr>
      <w:rFonts w:ascii="Times" w:hAnsi="Times"/>
      <w:sz w:val="24"/>
    </w:rPr>
  </w:style>
  <w:style w:type="table" w:styleId="TableGrid">
    <w:name w:val="Table Grid"/>
    <w:basedOn w:val="TableNormal"/>
    <w:uiPriority w:val="59"/>
    <w:rsid w:val="0086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634"/>
    <w:rPr>
      <w:rFonts w:ascii="Tahoma" w:hAnsi="Tahoma" w:cs="Tahoma"/>
      <w:sz w:val="16"/>
      <w:szCs w:val="16"/>
    </w:rPr>
  </w:style>
  <w:style w:type="character" w:customStyle="1" w:styleId="BalloonTextChar">
    <w:name w:val="Balloon Text Char"/>
    <w:basedOn w:val="DefaultParagraphFont"/>
    <w:link w:val="BalloonText"/>
    <w:uiPriority w:val="99"/>
    <w:semiHidden/>
    <w:rsid w:val="00045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ORS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A1AF-14BC-4701-89FE-BC29EEDF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ORSFORMS.DOT</Template>
  <TotalTime>13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93ors1</vt:lpstr>
    </vt:vector>
  </TitlesOfParts>
  <Company>OSU Radiation Safety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93ors1</dc:title>
  <dc:creator>Environmental Health and Safety</dc:creator>
  <cp:lastModifiedBy>Everman, Lisa Rachelle</cp:lastModifiedBy>
  <cp:revision>8</cp:revision>
  <cp:lastPrinted>2016-01-06T14:34:00Z</cp:lastPrinted>
  <dcterms:created xsi:type="dcterms:W3CDTF">2016-01-06T14:25:00Z</dcterms:created>
  <dcterms:modified xsi:type="dcterms:W3CDTF">2016-01-06T14:41:00Z</dcterms:modified>
</cp:coreProperties>
</file>